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9E58" w14:textId="77777777" w:rsidR="0086312A" w:rsidRPr="001246B5" w:rsidRDefault="0086312A" w:rsidP="0086312A">
      <w:pPr>
        <w:spacing w:after="0" w:line="240" w:lineRule="auto"/>
        <w:jc w:val="center"/>
        <w:rPr>
          <w:rFonts w:ascii="Arial" w:hAnsi="Arial" w:cs="Arial"/>
          <w:b/>
          <w:sz w:val="20"/>
          <w:szCs w:val="20"/>
          <w:lang w:val="lt-LT"/>
        </w:rPr>
      </w:pPr>
      <w:r w:rsidRPr="001246B5">
        <w:rPr>
          <w:rFonts w:ascii="Arial" w:hAnsi="Arial" w:cs="Arial"/>
          <w:b/>
          <w:sz w:val="20"/>
          <w:szCs w:val="20"/>
          <w:lang w:val="lt-LT"/>
        </w:rPr>
        <w:t>TECHNINĖ SPECIFIKACIJA</w:t>
      </w:r>
    </w:p>
    <w:p w14:paraId="24557E7F" w14:textId="77777777" w:rsidR="0086312A" w:rsidRPr="001246B5" w:rsidRDefault="0086312A" w:rsidP="0086312A">
      <w:pPr>
        <w:spacing w:after="0" w:line="240" w:lineRule="auto"/>
        <w:jc w:val="center"/>
        <w:rPr>
          <w:rFonts w:ascii="Arial" w:hAnsi="Arial" w:cs="Arial"/>
          <w:b/>
          <w:sz w:val="20"/>
          <w:szCs w:val="20"/>
          <w:lang w:val="lt-LT"/>
        </w:rPr>
      </w:pPr>
    </w:p>
    <w:p w14:paraId="009F8F3E" w14:textId="77777777" w:rsidR="0086312A" w:rsidRPr="001246B5" w:rsidRDefault="0086312A" w:rsidP="0086312A">
      <w:pPr>
        <w:spacing w:line="240" w:lineRule="auto"/>
        <w:jc w:val="center"/>
        <w:rPr>
          <w:rFonts w:ascii="Arial" w:hAnsi="Arial" w:cs="Arial"/>
          <w:b/>
          <w:bCs/>
          <w:sz w:val="20"/>
          <w:szCs w:val="20"/>
          <w:lang w:val="lt-LT"/>
        </w:rPr>
      </w:pPr>
      <w:r w:rsidRPr="001246B5">
        <w:rPr>
          <w:rFonts w:ascii="Arial" w:hAnsi="Arial" w:cs="Arial"/>
          <w:sz w:val="20"/>
          <w:szCs w:val="20"/>
          <w:lang w:val="lt-LT"/>
        </w:rPr>
        <w:tab/>
      </w:r>
      <w:bookmarkStart w:id="0" w:name="_Toc273355790"/>
      <w:bookmarkStart w:id="1" w:name="_Toc286314086"/>
      <w:bookmarkStart w:id="2" w:name="_Toc286316249"/>
      <w:bookmarkStart w:id="3" w:name="_Toc455492566"/>
      <w:r w:rsidRPr="001246B5">
        <w:rPr>
          <w:rFonts w:ascii="Arial" w:hAnsi="Arial" w:cs="Arial"/>
          <w:b/>
          <w:bCs/>
          <w:sz w:val="20"/>
          <w:szCs w:val="20"/>
          <w:lang w:val="lt-LT"/>
        </w:rPr>
        <w:t>PERIMETRO APSAUGOS STIPRINIMAS 4 IR 3 FIZINĖS SAUGOS LYGIŲ OBJEKTUOSE</w:t>
      </w:r>
      <w:bookmarkEnd w:id="0"/>
      <w:bookmarkEnd w:id="1"/>
      <w:bookmarkEnd w:id="2"/>
      <w:bookmarkEnd w:id="3"/>
      <w:r w:rsidRPr="001246B5">
        <w:rPr>
          <w:rFonts w:ascii="Arial" w:hAnsi="Arial" w:cs="Arial"/>
          <w:b/>
          <w:bCs/>
          <w:sz w:val="20"/>
          <w:szCs w:val="20"/>
          <w:lang w:val="lt-LT"/>
        </w:rPr>
        <w:t xml:space="preserve"> </w:t>
      </w:r>
    </w:p>
    <w:p w14:paraId="776AC27D" w14:textId="77777777" w:rsidR="0086312A" w:rsidRPr="001246B5" w:rsidRDefault="0086312A" w:rsidP="0086312A">
      <w:pPr>
        <w:spacing w:line="240" w:lineRule="auto"/>
        <w:jc w:val="center"/>
        <w:rPr>
          <w:rFonts w:ascii="Arial" w:hAnsi="Arial" w:cs="Arial"/>
          <w:sz w:val="16"/>
          <w:szCs w:val="16"/>
          <w:lang w:val="lt-LT"/>
        </w:rPr>
      </w:pPr>
      <w:r w:rsidRPr="001246B5">
        <w:rPr>
          <w:rFonts w:ascii="Arial" w:hAnsi="Arial" w:cs="Arial"/>
          <w:sz w:val="16"/>
          <w:szCs w:val="16"/>
          <w:lang w:val="lt-LT"/>
        </w:rPr>
        <w:t>PROJEKTAS NR. PPTC23022</w:t>
      </w:r>
    </w:p>
    <w:p w14:paraId="24554CA9" w14:textId="77777777" w:rsidR="0086312A" w:rsidRPr="001246B5" w:rsidRDefault="0086312A" w:rsidP="0086312A">
      <w:pPr>
        <w:spacing w:line="480" w:lineRule="auto"/>
        <w:jc w:val="center"/>
        <w:rPr>
          <w:rFonts w:ascii="Arial" w:hAnsi="Arial" w:cs="Arial"/>
          <w:b/>
          <w:bCs/>
          <w:sz w:val="20"/>
          <w:szCs w:val="20"/>
          <w:lang w:val="lt-LT"/>
        </w:rPr>
      </w:pPr>
    </w:p>
    <w:p w14:paraId="7EE29085" w14:textId="0446DC1A" w:rsidR="0086312A" w:rsidRPr="001246B5" w:rsidRDefault="0086312A" w:rsidP="0086312A">
      <w:pPr>
        <w:spacing w:after="0" w:line="276" w:lineRule="auto"/>
        <w:jc w:val="center"/>
        <w:rPr>
          <w:rFonts w:ascii="Arial" w:hAnsi="Arial" w:cs="Arial"/>
          <w:b/>
          <w:bCs/>
          <w:sz w:val="20"/>
          <w:szCs w:val="20"/>
          <w:lang w:val="lt-LT"/>
        </w:rPr>
      </w:pPr>
    </w:p>
    <w:p w14:paraId="54CF3BF8" w14:textId="77777777" w:rsidR="0086312A" w:rsidRPr="001246B5" w:rsidRDefault="0086312A" w:rsidP="0086312A">
      <w:pPr>
        <w:spacing w:after="0" w:line="276" w:lineRule="auto"/>
        <w:jc w:val="center"/>
        <w:rPr>
          <w:rFonts w:ascii="Arial" w:hAnsi="Arial" w:cs="Arial"/>
          <w:b/>
          <w:bCs/>
          <w:sz w:val="20"/>
          <w:szCs w:val="20"/>
          <w:lang w:val="lt-LT"/>
        </w:rPr>
      </w:pPr>
    </w:p>
    <w:p w14:paraId="2D3C8A76" w14:textId="77777777"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Informacija apie objektą: </w:t>
      </w:r>
    </w:p>
    <w:p w14:paraId="0FE30B73" w14:textId="59907D87" w:rsidR="0086312A" w:rsidRPr="001246B5" w:rsidRDefault="0086312A" w:rsidP="00085DFC">
      <w:pPr>
        <w:pStyle w:val="NoSpacing"/>
        <w:numPr>
          <w:ilvl w:val="1"/>
          <w:numId w:val="4"/>
        </w:numPr>
        <w:tabs>
          <w:tab w:val="left" w:pos="709"/>
          <w:tab w:val="left" w:pos="993"/>
        </w:tabs>
        <w:ind w:firstLine="431"/>
        <w:rPr>
          <w:rFonts w:ascii="Arial" w:hAnsi="Arial" w:cs="Arial"/>
          <w:sz w:val="20"/>
          <w:szCs w:val="20"/>
          <w:lang w:val="lt-LT"/>
        </w:rPr>
      </w:pPr>
      <w:r w:rsidRPr="001246B5">
        <w:rPr>
          <w:rFonts w:ascii="Arial" w:hAnsi="Arial" w:cs="Arial"/>
          <w:sz w:val="20"/>
          <w:szCs w:val="20"/>
          <w:lang w:val="lt-LT"/>
        </w:rPr>
        <w:t xml:space="preserve">Perimetro </w:t>
      </w:r>
      <w:r w:rsidR="00E64542" w:rsidRPr="001246B5">
        <w:rPr>
          <w:rFonts w:ascii="Arial" w:hAnsi="Arial" w:cs="Arial"/>
          <w:sz w:val="20"/>
          <w:szCs w:val="20"/>
          <w:lang w:val="lt-LT"/>
        </w:rPr>
        <w:t xml:space="preserve">ir įvažiavimo </w:t>
      </w:r>
      <w:r w:rsidRPr="001246B5">
        <w:rPr>
          <w:rFonts w:ascii="Arial" w:hAnsi="Arial" w:cs="Arial"/>
          <w:sz w:val="20"/>
          <w:szCs w:val="20"/>
          <w:lang w:val="lt-LT"/>
        </w:rPr>
        <w:t xml:space="preserve">stiprinimas atliekamas šiose </w:t>
      </w:r>
      <w:r w:rsidR="00E64542" w:rsidRPr="001246B5">
        <w:rPr>
          <w:rFonts w:ascii="Arial" w:hAnsi="Arial" w:cs="Arial"/>
          <w:sz w:val="20"/>
          <w:szCs w:val="20"/>
          <w:lang w:val="lt-LT"/>
        </w:rPr>
        <w:t>pastotėse</w:t>
      </w:r>
      <w:r w:rsidRPr="001246B5">
        <w:rPr>
          <w:rFonts w:ascii="Arial" w:hAnsi="Arial" w:cs="Arial"/>
          <w:sz w:val="20"/>
          <w:szCs w:val="20"/>
          <w:lang w:val="lt-LT"/>
        </w:rPr>
        <w:t>:</w:t>
      </w:r>
    </w:p>
    <w:tbl>
      <w:tblPr>
        <w:tblStyle w:val="TableGrid"/>
        <w:tblW w:w="9492" w:type="dxa"/>
        <w:tblInd w:w="426" w:type="dxa"/>
        <w:tblLook w:val="04A0" w:firstRow="1" w:lastRow="0" w:firstColumn="1" w:lastColumn="0" w:noHBand="0" w:noVBand="1"/>
      </w:tblPr>
      <w:tblGrid>
        <w:gridCol w:w="542"/>
        <w:gridCol w:w="3447"/>
        <w:gridCol w:w="995"/>
        <w:gridCol w:w="4508"/>
      </w:tblGrid>
      <w:tr w:rsidR="0086312A" w:rsidRPr="001246B5" w14:paraId="5E4F5EF5" w14:textId="77777777" w:rsidTr="00BB4EC3">
        <w:tc>
          <w:tcPr>
            <w:tcW w:w="542" w:type="dxa"/>
            <w:vAlign w:val="center"/>
          </w:tcPr>
          <w:p w14:paraId="143AF9DF" w14:textId="77777777"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Eil. Nr.</w:t>
            </w:r>
          </w:p>
        </w:tc>
        <w:tc>
          <w:tcPr>
            <w:tcW w:w="3447" w:type="dxa"/>
            <w:vAlign w:val="center"/>
          </w:tcPr>
          <w:p w14:paraId="3590913E" w14:textId="0A42C3B4"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pavadinimas</w:t>
            </w:r>
          </w:p>
        </w:tc>
        <w:tc>
          <w:tcPr>
            <w:tcW w:w="995" w:type="dxa"/>
            <w:vAlign w:val="center"/>
          </w:tcPr>
          <w:p w14:paraId="0620B7F7" w14:textId="3C8343D0"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Fizinės saugos lygis</w:t>
            </w:r>
          </w:p>
        </w:tc>
        <w:tc>
          <w:tcPr>
            <w:tcW w:w="4508" w:type="dxa"/>
            <w:vAlign w:val="center"/>
          </w:tcPr>
          <w:p w14:paraId="303E3A4D" w14:textId="0451084F"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Adresas</w:t>
            </w:r>
          </w:p>
        </w:tc>
      </w:tr>
      <w:tr w:rsidR="0086312A" w:rsidRPr="001246B5" w14:paraId="28FB101B" w14:textId="77777777" w:rsidTr="00BB4EC3">
        <w:tc>
          <w:tcPr>
            <w:tcW w:w="542" w:type="dxa"/>
          </w:tcPr>
          <w:p w14:paraId="25FAC5AE" w14:textId="77777777" w:rsidR="0086312A" w:rsidRPr="001246B5" w:rsidRDefault="0086312A" w:rsidP="00987FED">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1.</w:t>
            </w:r>
          </w:p>
        </w:tc>
        <w:tc>
          <w:tcPr>
            <w:tcW w:w="3447" w:type="dxa"/>
          </w:tcPr>
          <w:p w14:paraId="207E7489" w14:textId="3A059036" w:rsidR="0086312A" w:rsidRPr="001246B5" w:rsidRDefault="00C5539E" w:rsidP="00987FED">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Alytaus 400 kV skirstykla ir SKS</w:t>
            </w:r>
          </w:p>
        </w:tc>
        <w:tc>
          <w:tcPr>
            <w:tcW w:w="995" w:type="dxa"/>
          </w:tcPr>
          <w:p w14:paraId="2E497AD2" w14:textId="77777777" w:rsidR="0086312A" w:rsidRPr="001246B5" w:rsidRDefault="0086312A" w:rsidP="00987FED">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4</w:t>
            </w:r>
          </w:p>
        </w:tc>
        <w:tc>
          <w:tcPr>
            <w:tcW w:w="4508" w:type="dxa"/>
          </w:tcPr>
          <w:p w14:paraId="53F995F7" w14:textId="2346D103" w:rsidR="0086312A" w:rsidRPr="001246B5" w:rsidRDefault="007111CC" w:rsidP="00987FED">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 xml:space="preserve">Alytaus r. Sav., Alytaus sen., Butrimiškių k., </w:t>
            </w:r>
            <w:r w:rsidR="006048E6" w:rsidRPr="001246B5">
              <w:rPr>
                <w:rFonts w:ascii="Arial" w:hAnsi="Arial" w:cs="Arial"/>
                <w:sz w:val="20"/>
                <w:szCs w:val="20"/>
                <w:lang w:val="lt-LT"/>
              </w:rPr>
              <w:t>L</w:t>
            </w:r>
            <w:r w:rsidRPr="001246B5">
              <w:rPr>
                <w:rFonts w:ascii="Arial" w:hAnsi="Arial" w:cs="Arial"/>
                <w:sz w:val="20"/>
                <w:szCs w:val="20"/>
                <w:lang w:val="lt-LT"/>
              </w:rPr>
              <w:t>ankų g. 45</w:t>
            </w:r>
          </w:p>
        </w:tc>
      </w:tr>
    </w:tbl>
    <w:p w14:paraId="6B553D92" w14:textId="77777777" w:rsidR="0086312A" w:rsidRPr="001246B5" w:rsidRDefault="0086312A" w:rsidP="0086312A">
      <w:pPr>
        <w:pStyle w:val="NoSpacing"/>
        <w:numPr>
          <w:ilvl w:val="0"/>
          <w:numId w:val="0"/>
        </w:numPr>
        <w:tabs>
          <w:tab w:val="left" w:pos="709"/>
          <w:tab w:val="left" w:pos="993"/>
        </w:tabs>
        <w:ind w:left="426"/>
        <w:rPr>
          <w:rFonts w:ascii="Arial" w:hAnsi="Arial" w:cs="Arial"/>
          <w:szCs w:val="22"/>
          <w:lang w:val="lt-LT"/>
        </w:rPr>
      </w:pPr>
      <w:r w:rsidRPr="001246B5">
        <w:rPr>
          <w:rFonts w:ascii="Arial" w:hAnsi="Arial" w:cs="Arial"/>
          <w:szCs w:val="22"/>
          <w:lang w:val="lt-LT"/>
        </w:rPr>
        <w:t xml:space="preserve"> </w:t>
      </w:r>
    </w:p>
    <w:p w14:paraId="28D41F32" w14:textId="30103D17" w:rsidR="0086312A" w:rsidRPr="001246B5" w:rsidRDefault="0086312A" w:rsidP="00085DFC">
      <w:pPr>
        <w:spacing w:after="0" w:line="276" w:lineRule="auto"/>
        <w:ind w:firstLine="993"/>
        <w:jc w:val="both"/>
        <w:rPr>
          <w:rFonts w:ascii="Arial" w:hAnsi="Arial" w:cs="Arial"/>
          <w:sz w:val="20"/>
          <w:szCs w:val="20"/>
          <w:lang w:val="lt-LT"/>
        </w:rPr>
      </w:pPr>
      <w:r w:rsidRPr="001246B5">
        <w:rPr>
          <w:rFonts w:ascii="Arial" w:hAnsi="Arial" w:cs="Arial"/>
          <w:sz w:val="20"/>
          <w:szCs w:val="20"/>
          <w:lang w:val="lt-LT"/>
        </w:rPr>
        <w:t xml:space="preserve">1.2. </w:t>
      </w:r>
      <w:r w:rsidRPr="001246B5">
        <w:rPr>
          <w:rFonts w:ascii="Arial" w:hAnsi="Arial" w:cs="Arial"/>
          <w:b/>
          <w:sz w:val="20"/>
          <w:szCs w:val="20"/>
          <w:lang w:val="lt-LT"/>
        </w:rPr>
        <w:t>Stat</w:t>
      </w:r>
      <w:r w:rsidR="00E64542" w:rsidRPr="001246B5">
        <w:rPr>
          <w:rFonts w:ascii="Arial" w:hAnsi="Arial" w:cs="Arial"/>
          <w:b/>
          <w:sz w:val="20"/>
          <w:szCs w:val="20"/>
          <w:lang w:val="lt-LT"/>
        </w:rPr>
        <w:t>ybos rūšis</w:t>
      </w:r>
      <w:r w:rsidRPr="001246B5">
        <w:rPr>
          <w:rFonts w:ascii="Arial" w:hAnsi="Arial" w:cs="Arial"/>
          <w:sz w:val="20"/>
          <w:szCs w:val="20"/>
          <w:lang w:val="lt-LT"/>
        </w:rPr>
        <w:t xml:space="preserve">: </w:t>
      </w:r>
      <w:r w:rsidR="00E64542" w:rsidRPr="001246B5">
        <w:rPr>
          <w:rFonts w:ascii="Arial" w:hAnsi="Arial" w:cs="Arial"/>
          <w:sz w:val="20"/>
          <w:szCs w:val="20"/>
          <w:lang w:val="lt-LT"/>
        </w:rPr>
        <w:t>Statinio r</w:t>
      </w:r>
      <w:r w:rsidRPr="001246B5">
        <w:rPr>
          <w:rFonts w:ascii="Arial" w:hAnsi="Arial" w:cs="Arial"/>
          <w:sz w:val="20"/>
          <w:szCs w:val="20"/>
          <w:lang w:val="lt-LT"/>
        </w:rPr>
        <w:t>ekonstrukcija</w:t>
      </w:r>
    </w:p>
    <w:p w14:paraId="6CBD91EF" w14:textId="77777777" w:rsidR="0086312A" w:rsidRPr="001246B5" w:rsidRDefault="0086312A" w:rsidP="0086312A">
      <w:pPr>
        <w:spacing w:after="0" w:line="276" w:lineRule="auto"/>
        <w:jc w:val="both"/>
        <w:rPr>
          <w:rFonts w:ascii="Arial" w:hAnsi="Arial" w:cs="Arial"/>
          <w:sz w:val="20"/>
          <w:szCs w:val="20"/>
          <w:lang w:val="lt-LT"/>
        </w:rPr>
      </w:pPr>
    </w:p>
    <w:p w14:paraId="3F9476AF" w14:textId="2E740596"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Darbų sudėtis:</w:t>
      </w:r>
    </w:p>
    <w:p w14:paraId="78CB687A" w14:textId="77777777" w:rsidR="0086312A" w:rsidRPr="001246B5" w:rsidRDefault="0086312A" w:rsidP="0086312A">
      <w:pPr>
        <w:pStyle w:val="ListParagraph"/>
        <w:spacing w:after="0" w:line="276" w:lineRule="auto"/>
        <w:ind w:left="0"/>
        <w:rPr>
          <w:rFonts w:ascii="Arial" w:hAnsi="Arial" w:cs="Arial"/>
          <w:b/>
          <w:sz w:val="20"/>
          <w:szCs w:val="20"/>
          <w:u w:val="single"/>
          <w:lang w:val="lt-LT"/>
        </w:rPr>
      </w:pPr>
    </w:p>
    <w:p w14:paraId="3D99F0F7" w14:textId="4C3BD3BF" w:rsidR="0086312A"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w:t>
      </w:r>
      <w:r w:rsidR="0086312A" w:rsidRPr="001246B5">
        <w:rPr>
          <w:rFonts w:ascii="Arial" w:eastAsia="Times New Roman" w:hAnsi="Arial" w:cs="Arial"/>
          <w:sz w:val="20"/>
          <w:szCs w:val="20"/>
          <w:lang w:val="lt-LT" w:eastAsia="ar-SA"/>
        </w:rPr>
        <w:t xml:space="preserve">uprojektuoti </w:t>
      </w:r>
      <w:r w:rsidR="00085DFC" w:rsidRPr="001246B5">
        <w:rPr>
          <w:rFonts w:ascii="Arial" w:eastAsia="Times New Roman" w:hAnsi="Arial" w:cs="Arial"/>
          <w:sz w:val="20"/>
          <w:szCs w:val="20"/>
          <w:lang w:val="lt-LT" w:eastAsia="ar-SA"/>
        </w:rPr>
        <w:t xml:space="preserve">pastotės perimetro </w:t>
      </w:r>
      <w:r w:rsidRPr="001246B5">
        <w:rPr>
          <w:rFonts w:ascii="Arial" w:eastAsia="Times New Roman" w:hAnsi="Arial" w:cs="Arial"/>
          <w:sz w:val="20"/>
          <w:szCs w:val="20"/>
          <w:lang w:val="lt-LT" w:eastAsia="ar-SA"/>
        </w:rPr>
        <w:t xml:space="preserve">ir įvažiavimo </w:t>
      </w:r>
      <w:r w:rsidR="00085DFC" w:rsidRPr="001246B5">
        <w:rPr>
          <w:rFonts w:ascii="Arial" w:eastAsia="Times New Roman" w:hAnsi="Arial" w:cs="Arial"/>
          <w:sz w:val="20"/>
          <w:szCs w:val="20"/>
          <w:lang w:val="lt-LT" w:eastAsia="ar-SA"/>
        </w:rPr>
        <w:t>stiprinimo elementus - tvoras ir užtvarus</w:t>
      </w:r>
      <w:r w:rsidR="001D524B" w:rsidRPr="001246B5">
        <w:rPr>
          <w:rFonts w:ascii="Arial" w:eastAsia="Times New Roman" w:hAnsi="Arial" w:cs="Arial"/>
          <w:sz w:val="20"/>
          <w:szCs w:val="20"/>
          <w:lang w:val="lt-LT" w:eastAsia="ar-SA"/>
        </w:rPr>
        <w:t>.</w:t>
      </w:r>
    </w:p>
    <w:p w14:paraId="41B5D337" w14:textId="6DF55A6C"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Suderinti projektą su gretimų sklypų savininkais.</w:t>
      </w:r>
    </w:p>
    <w:p w14:paraId="15E8E9AB" w14:textId="48720CF9" w:rsidR="00E64542"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Gauti statybą leidžianti dokumentą </w:t>
      </w:r>
      <w:r w:rsidR="00F65010" w:rsidRPr="001246B5">
        <w:rPr>
          <w:rFonts w:ascii="Arial" w:eastAsia="Times New Roman" w:hAnsi="Arial" w:cs="Arial"/>
          <w:sz w:val="20"/>
          <w:szCs w:val="20"/>
          <w:lang w:val="lt-LT" w:eastAsia="ar-SA"/>
        </w:rPr>
        <w:t xml:space="preserve">- </w:t>
      </w:r>
      <w:r w:rsidRPr="001246B5">
        <w:rPr>
          <w:rFonts w:ascii="Arial" w:eastAsia="Times New Roman" w:hAnsi="Arial" w:cs="Arial"/>
          <w:sz w:val="20"/>
          <w:szCs w:val="20"/>
          <w:lang w:val="lt-LT" w:eastAsia="ar-SA"/>
        </w:rPr>
        <w:t xml:space="preserve">Pritarimą </w:t>
      </w:r>
    </w:p>
    <w:p w14:paraId="2F7E4BA5" w14:textId="0E3FD4BC" w:rsidR="001D524B" w:rsidRPr="001246B5" w:rsidRDefault="001D524B"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Demontuoti esamą segmentinę tvorą su g/b cokoliu </w:t>
      </w:r>
    </w:p>
    <w:p w14:paraId="320CD29C" w14:textId="01FCFC49" w:rsidR="00850620" w:rsidRPr="001246B5" w:rsidRDefault="00085DFC" w:rsidP="00850620">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Pagal paruoštą supaprastintą projektą</w:t>
      </w:r>
      <w:r w:rsidR="0086312A" w:rsidRPr="001246B5">
        <w:rPr>
          <w:rFonts w:ascii="Arial" w:eastAsia="Times New Roman" w:hAnsi="Arial" w:cs="Arial"/>
          <w:sz w:val="20"/>
          <w:szCs w:val="20"/>
          <w:lang w:val="lt-LT" w:eastAsia="ar-SA"/>
        </w:rPr>
        <w:t xml:space="preserve"> </w:t>
      </w:r>
      <w:r w:rsidRPr="001246B5">
        <w:rPr>
          <w:rFonts w:ascii="Arial" w:eastAsia="Times New Roman" w:hAnsi="Arial" w:cs="Arial"/>
          <w:sz w:val="20"/>
          <w:szCs w:val="20"/>
          <w:lang w:val="lt-LT" w:eastAsia="ar-SA"/>
        </w:rPr>
        <w:t xml:space="preserve">įrengti naujas permatomas </w:t>
      </w:r>
      <w:r w:rsidR="00E62012" w:rsidRPr="001246B5">
        <w:rPr>
          <w:rFonts w:ascii="Arial" w:eastAsia="Times New Roman" w:hAnsi="Arial" w:cs="Arial"/>
          <w:sz w:val="20"/>
          <w:szCs w:val="20"/>
          <w:lang w:val="lt-LT" w:eastAsia="ar-SA"/>
        </w:rPr>
        <w:t xml:space="preserve">pl. </w:t>
      </w:r>
      <w:r w:rsidR="00F93FA7" w:rsidRPr="001246B5">
        <w:rPr>
          <w:rFonts w:ascii="Arial" w:eastAsia="Times New Roman" w:hAnsi="Arial" w:cs="Arial"/>
          <w:sz w:val="20"/>
          <w:szCs w:val="20"/>
          <w:lang w:val="lt-LT" w:eastAsia="ar-SA"/>
        </w:rPr>
        <w:t xml:space="preserve">segmentų </w:t>
      </w:r>
      <w:r w:rsidRPr="001246B5">
        <w:rPr>
          <w:rFonts w:ascii="Arial" w:eastAsia="Times New Roman" w:hAnsi="Arial" w:cs="Arial"/>
          <w:sz w:val="20"/>
          <w:szCs w:val="20"/>
          <w:lang w:val="lt-LT" w:eastAsia="ar-SA"/>
        </w:rPr>
        <w:t>tvoras</w:t>
      </w:r>
      <w:r w:rsidR="009C6C95" w:rsidRPr="001246B5">
        <w:rPr>
          <w:rFonts w:ascii="Arial" w:eastAsia="Times New Roman" w:hAnsi="Arial" w:cs="Arial"/>
          <w:sz w:val="20"/>
          <w:szCs w:val="20"/>
          <w:lang w:val="lt-LT" w:eastAsia="ar-SA"/>
        </w:rPr>
        <w:t>.</w:t>
      </w:r>
    </w:p>
    <w:p w14:paraId="43062B68" w14:textId="5118EABE"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Pagal paruoštą supaprastintą projektą įrengti naujas g/b tvoras</w:t>
      </w:r>
      <w:r w:rsidR="009C6C95" w:rsidRPr="001246B5">
        <w:rPr>
          <w:rFonts w:ascii="Arial" w:eastAsia="Times New Roman" w:hAnsi="Arial" w:cs="Arial"/>
          <w:sz w:val="20"/>
          <w:szCs w:val="20"/>
          <w:lang w:val="lt-LT" w:eastAsia="ar-SA"/>
        </w:rPr>
        <w:t>.</w:t>
      </w:r>
    </w:p>
    <w:p w14:paraId="0077EA7A" w14:textId="4554D570" w:rsidR="00850620" w:rsidRPr="001246B5" w:rsidRDefault="003B5CD1" w:rsidP="00850620">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Betonų blokų įsigijimas ir sumontavimas palei tvoros perimetrą</w:t>
      </w:r>
      <w:r w:rsidR="009C6C95" w:rsidRPr="001246B5">
        <w:rPr>
          <w:rFonts w:ascii="Arial" w:eastAsia="Times New Roman" w:hAnsi="Arial" w:cs="Arial"/>
          <w:sz w:val="20"/>
          <w:szCs w:val="20"/>
          <w:lang w:val="lt-LT" w:eastAsia="ar-SA"/>
        </w:rPr>
        <w:t>.</w:t>
      </w:r>
    </w:p>
    <w:p w14:paraId="01F8DC20" w14:textId="7D49F1D3" w:rsidR="00F65010" w:rsidRPr="001246B5" w:rsidRDefault="0086312A"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naujus mechaninius</w:t>
      </w:r>
      <w:r w:rsidR="00BB4EC3">
        <w:rPr>
          <w:rFonts w:ascii="Arial" w:eastAsia="Times New Roman" w:hAnsi="Arial" w:cs="Arial"/>
          <w:sz w:val="20"/>
          <w:szCs w:val="20"/>
          <w:lang w:val="lt-LT" w:eastAsia="ar-SA"/>
        </w:rPr>
        <w:t xml:space="preserve"> užtvarus</w:t>
      </w:r>
      <w:r w:rsidR="00F65010" w:rsidRPr="001246B5">
        <w:rPr>
          <w:rFonts w:ascii="Arial" w:eastAsia="Times New Roman" w:hAnsi="Arial" w:cs="Arial"/>
          <w:sz w:val="20"/>
          <w:szCs w:val="20"/>
          <w:lang w:val="lt-LT" w:eastAsia="ar-SA"/>
        </w:rPr>
        <w:t>.</w:t>
      </w:r>
      <w:r w:rsidR="00085DFC" w:rsidRPr="001246B5">
        <w:rPr>
          <w:rFonts w:ascii="Arial" w:eastAsia="Times New Roman" w:hAnsi="Arial" w:cs="Arial"/>
          <w:sz w:val="20"/>
          <w:szCs w:val="20"/>
          <w:lang w:val="lt-LT" w:eastAsia="ar-SA"/>
        </w:rPr>
        <w:t xml:space="preserve"> </w:t>
      </w:r>
    </w:p>
    <w:p w14:paraId="755DDFC1" w14:textId="6B9E5123" w:rsidR="0086312A"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automatinius sustiprintus užtvarus</w:t>
      </w:r>
      <w:r w:rsidR="009C6C95" w:rsidRPr="001246B5">
        <w:rPr>
          <w:rFonts w:ascii="Arial" w:eastAsia="Times New Roman" w:hAnsi="Arial" w:cs="Arial"/>
          <w:sz w:val="20"/>
          <w:szCs w:val="20"/>
          <w:lang w:val="lt-LT" w:eastAsia="ar-SA"/>
        </w:rPr>
        <w:t>.</w:t>
      </w:r>
    </w:p>
    <w:p w14:paraId="7B7153D7" w14:textId="3F9F8DE7" w:rsidR="00F65010" w:rsidRPr="001246B5" w:rsidRDefault="00F65010" w:rsidP="00BB4EC3">
      <w:pPr>
        <w:pStyle w:val="ListParagraph"/>
        <w:numPr>
          <w:ilvl w:val="0"/>
          <w:numId w:val="9"/>
        </w:numPr>
        <w:suppressLineNumbers/>
        <w:tabs>
          <w:tab w:val="left" w:pos="851"/>
          <w:tab w:val="left" w:pos="1418"/>
        </w:tab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Įrengti naujus rankinius nepermatomus vartus.</w:t>
      </w:r>
    </w:p>
    <w:p w14:paraId="2D5DE175" w14:textId="13A49F7A" w:rsidR="0086312A" w:rsidRPr="001246B5" w:rsidRDefault="00085DFC" w:rsidP="00BB4EC3">
      <w:pPr>
        <w:pStyle w:val="ListParagraph"/>
        <w:numPr>
          <w:ilvl w:val="0"/>
          <w:numId w:val="9"/>
        </w:numPr>
        <w:suppressLineNumbers/>
        <w:tabs>
          <w:tab w:val="left" w:pos="851"/>
        </w:tab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Atlikti reikalingus kadastrinius matavimus ir užregistruoti</w:t>
      </w:r>
      <w:r w:rsidR="00662201" w:rsidRPr="001246B5">
        <w:rPr>
          <w:rFonts w:ascii="Arial" w:eastAsia="Times New Roman" w:hAnsi="Arial" w:cs="Arial"/>
          <w:sz w:val="20"/>
          <w:szCs w:val="20"/>
          <w:lang w:val="lt-LT" w:eastAsia="ar-SA"/>
        </w:rPr>
        <w:t xml:space="preserve"> naują turtą</w:t>
      </w:r>
      <w:r w:rsidRPr="001246B5">
        <w:rPr>
          <w:rFonts w:ascii="Arial" w:eastAsia="Times New Roman" w:hAnsi="Arial" w:cs="Arial"/>
          <w:sz w:val="20"/>
          <w:szCs w:val="20"/>
          <w:lang w:val="lt-LT" w:eastAsia="ar-SA"/>
        </w:rPr>
        <w:t xml:space="preserve"> </w:t>
      </w:r>
      <w:r w:rsidR="00662201" w:rsidRPr="001246B5">
        <w:rPr>
          <w:rFonts w:ascii="Arial" w:eastAsia="Times New Roman" w:hAnsi="Arial" w:cs="Arial"/>
          <w:sz w:val="20"/>
          <w:szCs w:val="20"/>
          <w:lang w:val="lt-LT" w:eastAsia="ar-SA"/>
        </w:rPr>
        <w:t>nekilnojamo turto registre.</w:t>
      </w:r>
    </w:p>
    <w:p w14:paraId="3FD67A71" w14:textId="2AA75D53" w:rsidR="0086312A" w:rsidRPr="001246B5" w:rsidRDefault="0086312A" w:rsidP="001D524B">
      <w:pPr>
        <w:pStyle w:val="ListParagraph"/>
        <w:numPr>
          <w:ilvl w:val="0"/>
          <w:numId w:val="9"/>
        </w:numPr>
        <w:suppressLineNumbers/>
        <w:tabs>
          <w:tab w:val="left" w:pos="851"/>
        </w:tabs>
        <w:suppressAutoHyphens/>
        <w:snapToGrid w:val="0"/>
        <w:spacing w:after="0" w:line="276" w:lineRule="auto"/>
        <w:ind w:left="567" w:hanging="207"/>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Sutvarkyti aplinką.</w:t>
      </w:r>
    </w:p>
    <w:p w14:paraId="0A6A17A2" w14:textId="57E3E1B7" w:rsidR="00085DFC" w:rsidRPr="001246B5" w:rsidRDefault="00085DFC" w:rsidP="001D524B">
      <w:pPr>
        <w:pStyle w:val="ListParagraph"/>
        <w:numPr>
          <w:ilvl w:val="0"/>
          <w:numId w:val="9"/>
        </w:numPr>
        <w:suppressLineNumbers/>
        <w:tabs>
          <w:tab w:val="left" w:pos="851"/>
        </w:tabs>
        <w:suppressAutoHyphens/>
        <w:snapToGrid w:val="0"/>
        <w:spacing w:after="0" w:line="276" w:lineRule="auto"/>
        <w:ind w:left="709"/>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Pateikti išpildomąją dokumentaciją.</w:t>
      </w:r>
    </w:p>
    <w:p w14:paraId="22240E74" w14:textId="77777777" w:rsidR="0086312A" w:rsidRPr="001246B5" w:rsidRDefault="0086312A" w:rsidP="0086312A">
      <w:pPr>
        <w:suppressLineNumbers/>
        <w:suppressAutoHyphens/>
        <w:snapToGrid w:val="0"/>
        <w:spacing w:after="0" w:line="276" w:lineRule="auto"/>
        <w:rPr>
          <w:rFonts w:ascii="Arial" w:eastAsia="Times New Roman" w:hAnsi="Arial" w:cs="Arial"/>
          <w:sz w:val="20"/>
          <w:szCs w:val="20"/>
          <w:lang w:val="lt-LT" w:eastAsia="ar-SA"/>
        </w:rPr>
      </w:pPr>
    </w:p>
    <w:p w14:paraId="5C4B43F7" w14:textId="4D9DF6F6" w:rsidR="0086312A" w:rsidRPr="001246B5" w:rsidRDefault="0086312A" w:rsidP="00CC0567">
      <w:pPr>
        <w:pStyle w:val="ListParagraph"/>
        <w:numPr>
          <w:ilvl w:val="0"/>
          <w:numId w:val="1"/>
        </w:numPr>
        <w:tabs>
          <w:tab w:val="left" w:pos="426"/>
        </w:tabs>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Pagrindinių darbų </w:t>
      </w:r>
      <w:r w:rsidR="003A1B85" w:rsidRPr="001246B5">
        <w:rPr>
          <w:rFonts w:ascii="Arial" w:hAnsi="Arial" w:cs="Arial"/>
          <w:b/>
          <w:sz w:val="20"/>
          <w:szCs w:val="20"/>
          <w:u w:val="single"/>
          <w:lang w:val="lt-LT"/>
        </w:rPr>
        <w:t xml:space="preserve">apimtis ir </w:t>
      </w:r>
      <w:r w:rsidR="00CC0567" w:rsidRPr="001246B5">
        <w:rPr>
          <w:rFonts w:ascii="Arial" w:hAnsi="Arial" w:cs="Arial"/>
          <w:b/>
          <w:sz w:val="20"/>
          <w:szCs w:val="20"/>
          <w:u w:val="single"/>
          <w:lang w:val="lt-LT"/>
        </w:rPr>
        <w:t xml:space="preserve">kiekių </w:t>
      </w:r>
      <w:r w:rsidRPr="001246B5">
        <w:rPr>
          <w:rFonts w:ascii="Arial" w:hAnsi="Arial" w:cs="Arial"/>
          <w:b/>
          <w:sz w:val="20"/>
          <w:szCs w:val="20"/>
          <w:u w:val="single"/>
          <w:lang w:val="lt-LT"/>
        </w:rPr>
        <w:t>žiniaraštis</w:t>
      </w:r>
    </w:p>
    <w:p w14:paraId="685BFB25" w14:textId="6E1CF87D" w:rsidR="003A1B85" w:rsidRPr="001246B5" w:rsidRDefault="003A1B85" w:rsidP="003A1B85">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Darbų apimtis „</w:t>
      </w:r>
      <w:r w:rsidRPr="001246B5">
        <w:rPr>
          <w:rFonts w:ascii="Arial" w:hAnsi="Arial" w:cs="Arial"/>
          <w:sz w:val="20"/>
          <w:szCs w:val="20"/>
          <w:lang w:val="lt-LT"/>
        </w:rPr>
        <w:t xml:space="preserve">Alytaus 400 kV skirstykloje ir SKS” parodytos </w:t>
      </w:r>
      <w:r w:rsidRPr="001246B5">
        <w:rPr>
          <w:rFonts w:ascii="Arial" w:hAnsi="Arial" w:cs="Arial"/>
          <w:bCs/>
          <w:sz w:val="20"/>
          <w:szCs w:val="20"/>
          <w:lang w:val="lt-LT"/>
        </w:rPr>
        <w:t xml:space="preserve">6.1. Priede. „Perimetro stiprinimas – Alytaus 400 / SK“ </w:t>
      </w:r>
    </w:p>
    <w:p w14:paraId="3641AEED" w14:textId="3F87F2EF" w:rsidR="00F65010" w:rsidRPr="001246B5" w:rsidRDefault="00CC0567" w:rsidP="00F65010">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Planuojami darbų kiekiai pateikiami 7 priede „Perimetro ir įvažiavimo darbų kiekių žiniaraštis“</w:t>
      </w:r>
      <w:r w:rsidR="00885C59">
        <w:rPr>
          <w:rFonts w:ascii="Arial" w:hAnsi="Arial" w:cs="Arial"/>
          <w:bCs/>
          <w:sz w:val="20"/>
          <w:szCs w:val="20"/>
          <w:lang w:val="lt-LT"/>
        </w:rPr>
        <w:t>.</w:t>
      </w:r>
      <w:r w:rsidRPr="001246B5">
        <w:rPr>
          <w:rFonts w:ascii="Arial" w:hAnsi="Arial" w:cs="Arial"/>
          <w:bCs/>
          <w:sz w:val="20"/>
          <w:szCs w:val="20"/>
          <w:lang w:val="lt-LT"/>
        </w:rPr>
        <w:t xml:space="preserve"> </w:t>
      </w:r>
    </w:p>
    <w:p w14:paraId="28FF37D3" w14:textId="77777777" w:rsidR="0086312A" w:rsidRPr="001246B5" w:rsidRDefault="0086312A" w:rsidP="0086312A">
      <w:pPr>
        <w:spacing w:after="0" w:line="276" w:lineRule="auto"/>
        <w:rPr>
          <w:rFonts w:ascii="Arial" w:hAnsi="Arial" w:cs="Arial"/>
          <w:bCs/>
          <w:sz w:val="20"/>
          <w:szCs w:val="20"/>
          <w:lang w:val="lt-LT"/>
        </w:rPr>
      </w:pPr>
      <w:r w:rsidRPr="001246B5">
        <w:rPr>
          <w:rFonts w:ascii="Arial" w:hAnsi="Arial" w:cs="Arial"/>
          <w:bCs/>
          <w:sz w:val="20"/>
          <w:szCs w:val="20"/>
          <w:lang w:val="lt-LT"/>
        </w:rPr>
        <w:t xml:space="preserve">      </w:t>
      </w:r>
    </w:p>
    <w:p w14:paraId="620D5CB6" w14:textId="2F0AC092" w:rsidR="0086312A" w:rsidRPr="001246B5" w:rsidRDefault="0086312A" w:rsidP="00085DFC">
      <w:pPr>
        <w:pStyle w:val="ListParagraph"/>
        <w:numPr>
          <w:ilvl w:val="0"/>
          <w:numId w:val="3"/>
        </w:numPr>
        <w:spacing w:after="0" w:line="276" w:lineRule="auto"/>
        <w:ind w:left="0" w:firstLine="426"/>
        <w:rPr>
          <w:rFonts w:ascii="Arial" w:hAnsi="Arial" w:cs="Arial"/>
          <w:sz w:val="20"/>
          <w:szCs w:val="20"/>
          <w:u w:val="single"/>
          <w:lang w:val="lt-LT"/>
        </w:rPr>
      </w:pPr>
      <w:r w:rsidRPr="001246B5">
        <w:rPr>
          <w:rFonts w:ascii="Arial" w:hAnsi="Arial" w:cs="Arial"/>
          <w:b/>
          <w:sz w:val="20"/>
          <w:szCs w:val="20"/>
          <w:u w:val="single"/>
          <w:lang w:val="lt-LT"/>
        </w:rPr>
        <w:t>Reikalavimai atliekamiems darbams</w:t>
      </w:r>
      <w:r w:rsidRPr="001246B5">
        <w:rPr>
          <w:rFonts w:ascii="Arial" w:hAnsi="Arial" w:cs="Arial"/>
          <w:sz w:val="20"/>
          <w:szCs w:val="20"/>
          <w:u w:val="single"/>
          <w:lang w:val="lt-LT"/>
        </w:rPr>
        <w:t xml:space="preserve"> :</w:t>
      </w:r>
    </w:p>
    <w:p w14:paraId="35AAA1C3" w14:textId="77777777" w:rsidR="0086312A" w:rsidRPr="001246B5" w:rsidRDefault="0086312A" w:rsidP="00BC1309">
      <w:pPr>
        <w:pStyle w:val="ListParagraph"/>
        <w:numPr>
          <w:ilvl w:val="1"/>
          <w:numId w:val="3"/>
        </w:numPr>
        <w:spacing w:after="0" w:line="276" w:lineRule="auto"/>
        <w:ind w:left="709" w:firstLine="0"/>
        <w:rPr>
          <w:rFonts w:ascii="Arial" w:hAnsi="Arial" w:cs="Arial"/>
          <w:sz w:val="20"/>
          <w:szCs w:val="20"/>
          <w:lang w:val="lt-LT"/>
        </w:rPr>
      </w:pPr>
      <w:r w:rsidRPr="001246B5">
        <w:rPr>
          <w:rFonts w:ascii="Arial" w:hAnsi="Arial" w:cs="Arial"/>
          <w:sz w:val="20"/>
          <w:szCs w:val="20"/>
          <w:lang w:val="lt-LT"/>
        </w:rPr>
        <w:t>Visi darbai atliekami pagal Lietuvos statybininkų asociacijos parengtas ir patvirtintas statybos taisykles :</w:t>
      </w:r>
    </w:p>
    <w:p w14:paraId="6E0C820A" w14:textId="7F88AEFA"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121895674.205.01.01: 2014  „Betonavimo darbai“;</w:t>
      </w:r>
    </w:p>
    <w:p w14:paraId="70E5AF6B" w14:textId="6994B08E"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121895674.600 : 2012   „Statinių remontas ir rekonstravimo darbai“.</w:t>
      </w:r>
    </w:p>
    <w:p w14:paraId="36878A64" w14:textId="77777777" w:rsidR="0086312A" w:rsidRPr="001246B5" w:rsidRDefault="0086312A" w:rsidP="0086312A">
      <w:pPr>
        <w:spacing w:after="0" w:line="276" w:lineRule="auto"/>
        <w:rPr>
          <w:rFonts w:ascii="Arial" w:hAnsi="Arial" w:cs="Arial"/>
          <w:sz w:val="20"/>
          <w:szCs w:val="20"/>
          <w:lang w:val="lt-LT"/>
        </w:rPr>
      </w:pPr>
    </w:p>
    <w:p w14:paraId="6568E7D8" w14:textId="77777777" w:rsidR="00D23CD5" w:rsidRPr="001246B5" w:rsidRDefault="00D23CD5" w:rsidP="00085DFC">
      <w:pPr>
        <w:pStyle w:val="ListParagraph"/>
        <w:numPr>
          <w:ilvl w:val="0"/>
          <w:numId w:val="3"/>
        </w:numPr>
        <w:spacing w:before="120" w:after="0" w:line="360" w:lineRule="auto"/>
        <w:ind w:hanging="294"/>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Apsauginio užtvaro įrengimo darbai:</w:t>
      </w:r>
    </w:p>
    <w:p w14:paraId="049346FA"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lastRenderedPageBreak/>
        <w:t>Darbų atlikimo vietoje atlikti inžinerinius geologinius ir geotechninius tyrimus. Pateikti jų ataskaitą.</w:t>
      </w:r>
    </w:p>
    <w:p w14:paraId="2116A1D0" w14:textId="77D17E7A"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Remiantis geologinių ir geotechninių tyrimų ataskaita, priedo Nr.</w:t>
      </w:r>
      <w:r w:rsidR="00A65B22" w:rsidRPr="001246B5">
        <w:rPr>
          <w:rFonts w:ascii="Arial" w:hAnsi="Arial" w:cs="Arial"/>
          <w:sz w:val="20"/>
          <w:szCs w:val="20"/>
          <w:lang w:val="lt-LT"/>
        </w:rPr>
        <w:t xml:space="preserve">11 ir 12, bei užtvaro gamintojo montavimo reikalavimais </w:t>
      </w:r>
      <w:r w:rsidRPr="001246B5">
        <w:rPr>
          <w:rFonts w:ascii="Arial" w:hAnsi="Arial" w:cs="Arial"/>
          <w:sz w:val="20"/>
          <w:szCs w:val="20"/>
          <w:lang w:val="lt-LT"/>
        </w:rPr>
        <w:t>suprojektuoti</w:t>
      </w:r>
      <w:r w:rsidR="00A65B22" w:rsidRPr="001246B5">
        <w:rPr>
          <w:rFonts w:ascii="Arial" w:hAnsi="Arial" w:cs="Arial"/>
          <w:sz w:val="20"/>
          <w:szCs w:val="20"/>
          <w:lang w:val="lt-LT"/>
        </w:rPr>
        <w:t xml:space="preserve"> arba parinkti</w:t>
      </w:r>
      <w:r w:rsidRPr="001246B5">
        <w:rPr>
          <w:rFonts w:ascii="Arial" w:hAnsi="Arial" w:cs="Arial"/>
          <w:sz w:val="20"/>
          <w:szCs w:val="20"/>
          <w:lang w:val="lt-LT"/>
        </w:rPr>
        <w:t xml:space="preserve"> užtvaro pamatus, mechanines, elektros ir valdymo dalis.</w:t>
      </w:r>
    </w:p>
    <w:p w14:paraId="7C4A7CDA" w14:textId="08EAE541" w:rsidR="00D23CD5"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arba p</w:t>
      </w:r>
      <w:r w:rsidR="00D23CD5" w:rsidRPr="001246B5">
        <w:rPr>
          <w:rFonts w:ascii="Arial" w:hAnsi="Arial" w:cs="Arial"/>
          <w:sz w:val="20"/>
          <w:szCs w:val="20"/>
          <w:lang w:val="lt-LT"/>
        </w:rPr>
        <w:t xml:space="preserve">agaminti užtvaro rėmus, atramas ir kitas </w:t>
      </w:r>
      <w:r w:rsidRPr="001246B5">
        <w:rPr>
          <w:rFonts w:ascii="Arial" w:hAnsi="Arial" w:cs="Arial"/>
          <w:sz w:val="20"/>
          <w:szCs w:val="20"/>
          <w:lang w:val="lt-LT"/>
        </w:rPr>
        <w:t xml:space="preserve">reikalingas užtvaro montavimui </w:t>
      </w:r>
      <w:r w:rsidR="00D23CD5" w:rsidRPr="001246B5">
        <w:rPr>
          <w:rFonts w:ascii="Arial" w:hAnsi="Arial" w:cs="Arial"/>
          <w:sz w:val="20"/>
          <w:szCs w:val="20"/>
          <w:lang w:val="lt-LT"/>
        </w:rPr>
        <w:t>metalo konstrukcijas.</w:t>
      </w:r>
    </w:p>
    <w:p w14:paraId="50A4C4A9"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Įrengti užtvaro pamatus.</w:t>
      </w:r>
    </w:p>
    <w:p w14:paraId="5C195ED6"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metalines konstrukcijas.</w:t>
      </w:r>
    </w:p>
    <w:p w14:paraId="5458109B"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vartų furnitūrą ir automatiką.</w:t>
      </w:r>
    </w:p>
    <w:p w14:paraId="5181F47B" w14:textId="366995F4"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Prijungti užtvaro automatiką prie perkančiojo subjekto savųjų reikmių elektros tinklo įrengiant požeminį kabelį</w:t>
      </w:r>
      <w:r w:rsidR="00850620" w:rsidRPr="001246B5">
        <w:rPr>
          <w:rFonts w:ascii="Arial" w:hAnsi="Arial" w:cs="Arial"/>
          <w:sz w:val="20"/>
          <w:szCs w:val="20"/>
          <w:lang w:val="lt-LT"/>
        </w:rPr>
        <w:t xml:space="preserve"> </w:t>
      </w:r>
      <w:r w:rsidRPr="001246B5">
        <w:rPr>
          <w:rFonts w:ascii="Arial" w:hAnsi="Arial" w:cs="Arial"/>
          <w:sz w:val="20"/>
          <w:szCs w:val="20"/>
          <w:lang w:val="lt-LT"/>
        </w:rPr>
        <w:t>ir automatikos valdymo skydą.</w:t>
      </w:r>
    </w:p>
    <w:p w14:paraId="2509C9A6" w14:textId="627521DB" w:rsidR="00A65B22"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Atlikti užtvarų automatikos derinimo darbus.</w:t>
      </w:r>
    </w:p>
    <w:p w14:paraId="018CFB4A" w14:textId="7CC98551"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 xml:space="preserve">Dalyvaujant užsakovo atstovui atlikti užtvaro testavimą </w:t>
      </w:r>
      <w:r w:rsidR="00EE46CF" w:rsidRPr="001246B5">
        <w:rPr>
          <w:rFonts w:ascii="Arial" w:hAnsi="Arial" w:cs="Arial"/>
          <w:sz w:val="20"/>
          <w:szCs w:val="20"/>
          <w:lang w:val="lt-LT"/>
        </w:rPr>
        <w:t xml:space="preserve">ir </w:t>
      </w:r>
      <w:r w:rsidRPr="001246B5">
        <w:rPr>
          <w:rFonts w:ascii="Arial" w:hAnsi="Arial" w:cs="Arial"/>
          <w:sz w:val="20"/>
          <w:szCs w:val="20"/>
          <w:lang w:val="lt-LT"/>
        </w:rPr>
        <w:t>funkcionalumo patikrinimą.</w:t>
      </w:r>
    </w:p>
    <w:p w14:paraId="1890E8E1" w14:textId="1D1DA18C"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užtvaro dokumentaciją</w:t>
      </w:r>
      <w:r w:rsidR="00EE46CF" w:rsidRPr="001246B5">
        <w:rPr>
          <w:rFonts w:ascii="Arial" w:hAnsi="Arial" w:cs="Arial"/>
          <w:sz w:val="20"/>
          <w:szCs w:val="20"/>
          <w:lang w:val="lt-LT"/>
        </w:rPr>
        <w:t>:</w:t>
      </w:r>
      <w:r w:rsidRPr="001246B5">
        <w:rPr>
          <w:rFonts w:ascii="Arial" w:hAnsi="Arial" w:cs="Arial"/>
          <w:sz w:val="20"/>
          <w:szCs w:val="20"/>
          <w:lang w:val="lt-LT"/>
        </w:rPr>
        <w:t xml:space="preserve"> </w:t>
      </w:r>
      <w:r w:rsidR="00EE46CF" w:rsidRPr="001246B5">
        <w:rPr>
          <w:rFonts w:ascii="Arial" w:hAnsi="Arial" w:cs="Arial"/>
          <w:sz w:val="20"/>
          <w:szCs w:val="20"/>
          <w:lang w:val="lt-LT"/>
        </w:rPr>
        <w:t xml:space="preserve">užtvaro išpildomąją dokumentaciją (montavimo projektas, medžiagų sertifikatai, patikrinimų aktai, </w:t>
      </w:r>
      <w:r w:rsidR="000A09CD" w:rsidRPr="001246B5">
        <w:rPr>
          <w:rFonts w:ascii="Arial" w:hAnsi="Arial" w:cs="Arial"/>
          <w:sz w:val="20"/>
          <w:szCs w:val="20"/>
          <w:lang w:val="lt-LT"/>
        </w:rPr>
        <w:t xml:space="preserve">panaudotų medžiagų </w:t>
      </w:r>
      <w:r w:rsidR="00EE46CF" w:rsidRPr="001246B5">
        <w:rPr>
          <w:rFonts w:ascii="Arial" w:hAnsi="Arial" w:cs="Arial"/>
          <w:sz w:val="20"/>
          <w:szCs w:val="20"/>
          <w:lang w:val="lt-LT"/>
        </w:rPr>
        <w:t>EC atitikties deklaracijas</w:t>
      </w:r>
      <w:r w:rsidR="00EA099E" w:rsidRPr="001246B5">
        <w:rPr>
          <w:rFonts w:ascii="Arial" w:hAnsi="Arial" w:cs="Arial"/>
          <w:sz w:val="20"/>
          <w:szCs w:val="20"/>
          <w:lang w:val="lt-LT"/>
        </w:rPr>
        <w:t>)</w:t>
      </w:r>
      <w:r w:rsidR="00EE46CF" w:rsidRPr="001246B5">
        <w:rPr>
          <w:rFonts w:ascii="Arial" w:hAnsi="Arial" w:cs="Arial"/>
          <w:sz w:val="20"/>
          <w:szCs w:val="20"/>
          <w:lang w:val="lt-LT"/>
        </w:rPr>
        <w:t xml:space="preserve"> IWA14-1:2013 arba lygiaverčio standarto sertifikatą,  el. įrangos pajungimo schem</w:t>
      </w:r>
      <w:r w:rsidR="00ED2E38" w:rsidRPr="001246B5">
        <w:rPr>
          <w:rFonts w:ascii="Arial" w:hAnsi="Arial" w:cs="Arial"/>
          <w:sz w:val="20"/>
          <w:szCs w:val="20"/>
          <w:lang w:val="lt-LT"/>
        </w:rPr>
        <w:t>as</w:t>
      </w:r>
      <w:r w:rsidR="00EE46CF" w:rsidRPr="001246B5">
        <w:rPr>
          <w:rFonts w:ascii="Arial" w:hAnsi="Arial" w:cs="Arial"/>
          <w:sz w:val="20"/>
          <w:szCs w:val="20"/>
          <w:lang w:val="lt-LT"/>
        </w:rPr>
        <w:t xml:space="preserve">, </w:t>
      </w:r>
      <w:r w:rsidRPr="001246B5">
        <w:rPr>
          <w:rFonts w:ascii="Arial" w:hAnsi="Arial" w:cs="Arial"/>
          <w:sz w:val="20"/>
          <w:szCs w:val="20"/>
          <w:lang w:val="lt-LT"/>
        </w:rPr>
        <w:t>garantijas elektrin</w:t>
      </w:r>
      <w:r w:rsidR="00EE46CF" w:rsidRPr="001246B5">
        <w:rPr>
          <w:rFonts w:ascii="Arial" w:hAnsi="Arial" w:cs="Arial"/>
          <w:sz w:val="20"/>
          <w:szCs w:val="20"/>
          <w:lang w:val="lt-LT"/>
        </w:rPr>
        <w:t>ei</w:t>
      </w:r>
      <w:r w:rsidRPr="001246B5">
        <w:rPr>
          <w:rFonts w:ascii="Arial" w:hAnsi="Arial" w:cs="Arial"/>
          <w:sz w:val="20"/>
          <w:szCs w:val="20"/>
          <w:lang w:val="lt-LT"/>
        </w:rPr>
        <w:t xml:space="preserve"> pavarai su komplektuojančiais elementais, garantijas konstrukcijoms, naudojimo ir aptarnavimo instrukciją, geologinių tyrimų ataskaitą.</w:t>
      </w:r>
    </w:p>
    <w:p w14:paraId="34C24D17" w14:textId="7109E3C2" w:rsidR="00D23CD5" w:rsidRPr="001246B5" w:rsidRDefault="00D23CD5" w:rsidP="00085DFC">
      <w:pPr>
        <w:pStyle w:val="ListParagraph"/>
        <w:numPr>
          <w:ilvl w:val="0"/>
          <w:numId w:val="3"/>
        </w:numPr>
        <w:spacing w:before="120" w:after="0" w:line="360" w:lineRule="auto"/>
        <w:ind w:left="709" w:hanging="283"/>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 xml:space="preserve">Reikalavimai </w:t>
      </w:r>
      <w:r w:rsidR="00BC1309" w:rsidRPr="001246B5">
        <w:rPr>
          <w:rFonts w:ascii="Arial" w:hAnsi="Arial" w:cs="Arial"/>
          <w:b/>
          <w:sz w:val="20"/>
          <w:szCs w:val="20"/>
          <w:u w:val="single"/>
          <w:lang w:val="lt-LT"/>
        </w:rPr>
        <w:t xml:space="preserve">automatiniam ir mechaniniam </w:t>
      </w:r>
      <w:r w:rsidRPr="001246B5">
        <w:rPr>
          <w:rFonts w:ascii="Arial" w:hAnsi="Arial" w:cs="Arial"/>
          <w:b/>
          <w:sz w:val="20"/>
          <w:szCs w:val="20"/>
          <w:u w:val="single"/>
          <w:lang w:val="lt-LT"/>
        </w:rPr>
        <w:t>užtvarui ir valdymo įrangai</w:t>
      </w:r>
    </w:p>
    <w:p w14:paraId="1D143C21" w14:textId="0A085456" w:rsidR="00D23CD5" w:rsidRPr="001246B5" w:rsidRDefault="00B12F1D"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Kelio užtvarų k</w:t>
      </w:r>
      <w:r w:rsidR="00D23CD5" w:rsidRPr="001246B5">
        <w:rPr>
          <w:rFonts w:ascii="Arial" w:hAnsi="Arial" w:cs="Arial"/>
          <w:sz w:val="20"/>
          <w:szCs w:val="20"/>
          <w:lang w:val="lt-LT"/>
        </w:rPr>
        <w:t xml:space="preserve">onstrukcija ir įrengimas pagal </w:t>
      </w:r>
      <w:r w:rsidR="005737FD" w:rsidRPr="001246B5">
        <w:rPr>
          <w:rFonts w:ascii="Arial" w:hAnsi="Arial" w:cs="Arial"/>
          <w:sz w:val="20"/>
          <w:szCs w:val="20"/>
          <w:lang w:val="lt-LT"/>
        </w:rPr>
        <w:t xml:space="preserve">11 Priedo </w:t>
      </w:r>
      <w:r w:rsidRPr="001246B5">
        <w:rPr>
          <w:rFonts w:ascii="Arial" w:hAnsi="Arial" w:cs="Arial"/>
          <w:sz w:val="20"/>
          <w:szCs w:val="20"/>
          <w:lang w:val="lt-LT"/>
        </w:rPr>
        <w:t xml:space="preserve">- </w:t>
      </w:r>
      <w:r w:rsidR="005737FD" w:rsidRPr="001246B5">
        <w:rPr>
          <w:rFonts w:ascii="Arial" w:hAnsi="Arial" w:cs="Arial"/>
          <w:sz w:val="20"/>
          <w:szCs w:val="20"/>
          <w:lang w:val="lt-LT"/>
        </w:rPr>
        <w:t>techninė specifikacija rankiniam</w:t>
      </w:r>
      <w:r w:rsidR="00D537CC" w:rsidRPr="001246B5">
        <w:rPr>
          <w:rFonts w:ascii="Arial" w:hAnsi="Arial" w:cs="Arial"/>
          <w:sz w:val="20"/>
          <w:szCs w:val="20"/>
          <w:lang w:val="lt-LT"/>
        </w:rPr>
        <w:t xml:space="preserve"> apsauginiam</w:t>
      </w:r>
      <w:r w:rsidR="005737FD" w:rsidRPr="001246B5">
        <w:rPr>
          <w:rFonts w:ascii="Arial" w:hAnsi="Arial" w:cs="Arial"/>
          <w:sz w:val="20"/>
          <w:szCs w:val="20"/>
          <w:lang w:val="lt-LT"/>
        </w:rPr>
        <w:t xml:space="preserve"> kelio užtvarui ir 12 Priedo </w:t>
      </w:r>
      <w:r w:rsidRPr="001246B5">
        <w:rPr>
          <w:rFonts w:ascii="Arial" w:hAnsi="Arial" w:cs="Arial"/>
          <w:sz w:val="20"/>
          <w:szCs w:val="20"/>
          <w:lang w:val="lt-LT"/>
        </w:rPr>
        <w:t xml:space="preserve">- </w:t>
      </w:r>
      <w:r w:rsidR="005737FD" w:rsidRPr="001246B5">
        <w:rPr>
          <w:rFonts w:ascii="Arial" w:hAnsi="Arial" w:cs="Arial"/>
          <w:sz w:val="20"/>
          <w:szCs w:val="20"/>
          <w:lang w:val="lt-LT"/>
        </w:rPr>
        <w:t xml:space="preserve">techninė specifikacija automatiniam </w:t>
      </w:r>
      <w:r w:rsidR="00A65314" w:rsidRPr="001246B5">
        <w:rPr>
          <w:rFonts w:ascii="Arial" w:hAnsi="Arial" w:cs="Arial"/>
          <w:sz w:val="20"/>
          <w:szCs w:val="20"/>
          <w:lang w:val="lt-LT"/>
        </w:rPr>
        <w:t xml:space="preserve">apsauginiam </w:t>
      </w:r>
      <w:r w:rsidR="005737FD" w:rsidRPr="001246B5">
        <w:rPr>
          <w:rFonts w:ascii="Arial" w:hAnsi="Arial" w:cs="Arial"/>
          <w:sz w:val="20"/>
          <w:szCs w:val="20"/>
          <w:lang w:val="lt-LT"/>
        </w:rPr>
        <w:t>kelio užtvarui</w:t>
      </w:r>
      <w:r w:rsidRPr="001246B5">
        <w:rPr>
          <w:rFonts w:ascii="Arial" w:hAnsi="Arial" w:cs="Arial"/>
          <w:sz w:val="20"/>
          <w:szCs w:val="20"/>
          <w:lang w:val="lt-LT"/>
        </w:rPr>
        <w:t>,</w:t>
      </w:r>
      <w:r w:rsidR="005737FD" w:rsidRPr="001246B5">
        <w:rPr>
          <w:rFonts w:ascii="Arial" w:hAnsi="Arial" w:cs="Arial"/>
          <w:sz w:val="20"/>
          <w:szCs w:val="20"/>
          <w:lang w:val="lt-LT"/>
        </w:rPr>
        <w:t xml:space="preserve"> reikalavimus. </w:t>
      </w:r>
    </w:p>
    <w:p w14:paraId="2C53907C" w14:textId="7068BA98" w:rsidR="00D23CD5" w:rsidRPr="001246B5" w:rsidRDefault="005679B8"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Užtvarų v</w:t>
      </w:r>
      <w:r w:rsidR="00D23CD5" w:rsidRPr="001246B5">
        <w:rPr>
          <w:rFonts w:ascii="Arial" w:hAnsi="Arial" w:cs="Arial"/>
          <w:sz w:val="20"/>
          <w:szCs w:val="20"/>
          <w:lang w:val="lt-LT"/>
        </w:rPr>
        <w:t>arstymo kryptis derinama su užsakovu.</w:t>
      </w:r>
    </w:p>
    <w:p w14:paraId="1442BA31" w14:textId="77777777"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Numatyti gelžbetoninį pamatą parinktos elektrinės pavaros sistemoms.</w:t>
      </w:r>
    </w:p>
    <w:p w14:paraId="5EED9FE6" w14:textId="041E5D70"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Įvertinti pagalbinių pavaros mechanizmų tvirtinimo būdus prie pagrindinių metalo konstrukcijų, kad nebūtų pažeista metalo konstrukcijos cinko. Cinko dangos reikalavimai nurodyti priede Nr.5.</w:t>
      </w:r>
    </w:p>
    <w:p w14:paraId="5D1C19F0" w14:textId="173ED1E9"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 xml:space="preserve">Automatiniam </w:t>
      </w:r>
      <w:r w:rsidR="00BC1309" w:rsidRPr="001246B5">
        <w:rPr>
          <w:rFonts w:ascii="Arial" w:hAnsi="Arial" w:cs="Arial"/>
          <w:sz w:val="20"/>
          <w:szCs w:val="20"/>
          <w:lang w:val="lt-LT"/>
        </w:rPr>
        <w:t xml:space="preserve">ir mechaniniam </w:t>
      </w:r>
      <w:r w:rsidRPr="001246B5">
        <w:rPr>
          <w:rFonts w:ascii="Arial" w:hAnsi="Arial" w:cs="Arial"/>
          <w:sz w:val="20"/>
          <w:szCs w:val="20"/>
          <w:lang w:val="lt-LT"/>
        </w:rPr>
        <w:t xml:space="preserve">užtvarui numatyti mechaninį užraktą ir avarinio varstymo galimybę rankiniu būdu aptarnaujant vienam žmogui. </w:t>
      </w:r>
    </w:p>
    <w:p w14:paraId="1A1BEECC" w14:textId="7C5062EB" w:rsidR="00D23CD5" w:rsidRPr="001246B5" w:rsidRDefault="0008113B"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M</w:t>
      </w:r>
      <w:r w:rsidR="00D23CD5" w:rsidRPr="001246B5">
        <w:rPr>
          <w:rFonts w:ascii="Arial" w:hAnsi="Arial" w:cs="Arial"/>
          <w:sz w:val="20"/>
          <w:szCs w:val="20"/>
          <w:lang w:val="lt-LT"/>
        </w:rPr>
        <w:t>echanini</w:t>
      </w:r>
      <w:r w:rsidRPr="001246B5">
        <w:rPr>
          <w:rFonts w:ascii="Arial" w:hAnsi="Arial" w:cs="Arial"/>
          <w:sz w:val="20"/>
          <w:szCs w:val="20"/>
          <w:lang w:val="lt-LT"/>
        </w:rPr>
        <w:t>s</w:t>
      </w:r>
      <w:r w:rsidR="00D23CD5" w:rsidRPr="001246B5">
        <w:rPr>
          <w:rFonts w:ascii="Arial" w:hAnsi="Arial" w:cs="Arial"/>
          <w:sz w:val="20"/>
          <w:szCs w:val="20"/>
          <w:lang w:val="lt-LT"/>
        </w:rPr>
        <w:t xml:space="preserve"> užtvaras </w:t>
      </w:r>
      <w:r w:rsidRPr="001246B5">
        <w:rPr>
          <w:lang w:val="lt-LT"/>
        </w:rPr>
        <w:t>turi būti rakinamas pakabinama spyna, pagal Litgrid AB naudojamą serijinio rakinimo sistemą.</w:t>
      </w:r>
    </w:p>
    <w:p w14:paraId="32129A51" w14:textId="77777777" w:rsidR="007976D7" w:rsidRPr="001246B5" w:rsidRDefault="007976D7" w:rsidP="005737FD">
      <w:pPr>
        <w:pStyle w:val="ListParagraph"/>
        <w:spacing w:after="0" w:line="240" w:lineRule="auto"/>
        <w:ind w:left="1070"/>
        <w:contextualSpacing w:val="0"/>
        <w:jc w:val="both"/>
        <w:rPr>
          <w:rFonts w:ascii="Arial" w:hAnsi="Arial" w:cs="Arial"/>
          <w:sz w:val="20"/>
          <w:szCs w:val="20"/>
          <w:lang w:val="lt-LT"/>
        </w:rPr>
      </w:pPr>
    </w:p>
    <w:p w14:paraId="102013BF" w14:textId="77777777" w:rsidR="00BC1309" w:rsidRPr="001246B5" w:rsidRDefault="00BC1309" w:rsidP="00BC1309">
      <w:pPr>
        <w:pStyle w:val="ListParagraph"/>
        <w:spacing w:after="0" w:line="240" w:lineRule="auto"/>
        <w:ind w:left="1070"/>
        <w:contextualSpacing w:val="0"/>
        <w:jc w:val="both"/>
        <w:rPr>
          <w:rFonts w:ascii="Arial" w:hAnsi="Arial" w:cs="Arial"/>
          <w:sz w:val="20"/>
          <w:szCs w:val="20"/>
          <w:lang w:val="lt-LT"/>
        </w:rPr>
      </w:pPr>
    </w:p>
    <w:p w14:paraId="4B5BBBE9" w14:textId="1B68D9F7" w:rsidR="00D23CD5" w:rsidRPr="001246B5" w:rsidRDefault="00BC1309" w:rsidP="003B5CD1">
      <w:pPr>
        <w:pStyle w:val="ListParagraph"/>
        <w:numPr>
          <w:ilvl w:val="0"/>
          <w:numId w:val="3"/>
        </w:numPr>
        <w:tabs>
          <w:tab w:val="left" w:pos="142"/>
          <w:tab w:val="left" w:pos="1134"/>
        </w:tabs>
        <w:spacing w:after="0" w:line="276" w:lineRule="auto"/>
        <w:ind w:left="709" w:hanging="283"/>
        <w:rPr>
          <w:rFonts w:ascii="Arial" w:hAnsi="Arial" w:cs="Arial"/>
          <w:b/>
          <w:sz w:val="20"/>
          <w:szCs w:val="20"/>
          <w:u w:val="single"/>
          <w:lang w:val="lt-LT"/>
        </w:rPr>
      </w:pPr>
      <w:r w:rsidRPr="001246B5">
        <w:rPr>
          <w:rFonts w:ascii="Arial" w:hAnsi="Arial" w:cs="Arial"/>
          <w:b/>
          <w:bCs/>
          <w:sz w:val="20"/>
          <w:szCs w:val="20"/>
          <w:u w:val="single"/>
          <w:lang w:val="lt-LT"/>
        </w:rPr>
        <w:t>Reikalavimai vartų ir vartelių įrangai</w:t>
      </w:r>
    </w:p>
    <w:p w14:paraId="75C6B06B" w14:textId="284F32C8" w:rsidR="008E368C" w:rsidRPr="001246B5" w:rsidRDefault="001246B5"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Vartų ir v</w:t>
      </w:r>
      <w:r w:rsidR="008E368C" w:rsidRPr="001246B5">
        <w:rPr>
          <w:rFonts w:ascii="Arial" w:hAnsi="Arial" w:cs="Arial"/>
          <w:sz w:val="20"/>
          <w:szCs w:val="20"/>
          <w:lang w:val="lt-LT"/>
        </w:rPr>
        <w:t xml:space="preserve">artelių aukštis ne mažesnis </w:t>
      </w:r>
      <w:r w:rsidRPr="001246B5">
        <w:rPr>
          <w:rFonts w:ascii="Arial" w:hAnsi="Arial" w:cs="Arial"/>
          <w:sz w:val="20"/>
          <w:szCs w:val="20"/>
          <w:lang w:val="lt-LT"/>
        </w:rPr>
        <w:t xml:space="preserve">kaip </w:t>
      </w:r>
      <w:r w:rsidR="00A65B22" w:rsidRPr="001246B5">
        <w:rPr>
          <w:rFonts w:ascii="Arial" w:hAnsi="Arial" w:cs="Arial"/>
          <w:sz w:val="20"/>
          <w:szCs w:val="20"/>
          <w:lang w:val="lt-LT"/>
        </w:rPr>
        <w:t>tvoros, h2,5m.</w:t>
      </w:r>
      <w:r w:rsidRPr="001246B5">
        <w:rPr>
          <w:rFonts w:ascii="Arial" w:hAnsi="Arial" w:cs="Arial"/>
          <w:sz w:val="20"/>
          <w:szCs w:val="20"/>
          <w:lang w:val="lt-LT"/>
        </w:rPr>
        <w:t xml:space="preserve"> vartų konstrukcija plieninė, nepermatomi </w:t>
      </w:r>
      <w:r w:rsidR="00A65B22" w:rsidRPr="001246B5">
        <w:rPr>
          <w:rFonts w:ascii="Arial" w:hAnsi="Arial" w:cs="Arial"/>
          <w:sz w:val="20"/>
          <w:szCs w:val="20"/>
          <w:lang w:val="lt-LT"/>
        </w:rPr>
        <w:t xml:space="preserve"> su apsauga nuo perlimimo</w:t>
      </w:r>
      <w:r w:rsidRPr="001246B5">
        <w:rPr>
          <w:rFonts w:ascii="Arial" w:hAnsi="Arial" w:cs="Arial"/>
          <w:sz w:val="20"/>
          <w:szCs w:val="20"/>
          <w:lang w:val="lt-LT"/>
        </w:rPr>
        <w:t xml:space="preserve"> – koncertina.</w:t>
      </w:r>
      <w:r w:rsidR="00A65B22" w:rsidRPr="001246B5">
        <w:rPr>
          <w:rFonts w:ascii="Arial" w:hAnsi="Arial" w:cs="Arial"/>
          <w:sz w:val="20"/>
          <w:szCs w:val="20"/>
          <w:lang w:val="lt-LT"/>
        </w:rPr>
        <w:t xml:space="preserve"> </w:t>
      </w:r>
    </w:p>
    <w:p w14:paraId="13F0FE54" w14:textId="59BEA1EE" w:rsidR="00BC1309" w:rsidRPr="001246B5" w:rsidRDefault="00BC1309"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Galimybė atidaryti nesant elektros</w:t>
      </w:r>
      <w:r w:rsidR="001246B5" w:rsidRPr="001246B5">
        <w:rPr>
          <w:rFonts w:ascii="Arial" w:hAnsi="Arial" w:cs="Arial"/>
          <w:sz w:val="20"/>
          <w:szCs w:val="20"/>
          <w:lang w:val="lt-LT"/>
        </w:rPr>
        <w:t>, kai vartai elektriniai</w:t>
      </w:r>
      <w:r w:rsidRPr="001246B5">
        <w:rPr>
          <w:rFonts w:ascii="Arial" w:hAnsi="Arial" w:cs="Arial"/>
          <w:sz w:val="20"/>
          <w:szCs w:val="20"/>
          <w:lang w:val="lt-LT"/>
        </w:rPr>
        <w:t>.</w:t>
      </w:r>
    </w:p>
    <w:p w14:paraId="372086E9" w14:textId="015BFA8D" w:rsidR="00BC1309" w:rsidRPr="001246B5" w:rsidRDefault="00BC1309" w:rsidP="00BC1309">
      <w:pPr>
        <w:pStyle w:val="ListParagraph"/>
        <w:spacing w:after="0" w:line="276" w:lineRule="auto"/>
        <w:ind w:left="0"/>
        <w:rPr>
          <w:rFonts w:ascii="Arial" w:hAnsi="Arial" w:cs="Arial"/>
          <w:b/>
          <w:sz w:val="20"/>
          <w:szCs w:val="20"/>
          <w:u w:val="single"/>
          <w:lang w:val="lt-LT"/>
        </w:rPr>
      </w:pPr>
      <w:r w:rsidRPr="001246B5">
        <w:rPr>
          <w:rFonts w:ascii="Arial" w:hAnsi="Arial" w:cs="Arial"/>
          <w:sz w:val="20"/>
          <w:szCs w:val="20"/>
          <w:lang w:val="lt-LT"/>
        </w:rPr>
        <w:t>Vartai ir varteliai rakinami, spyna pakabinama, apsaugos nuo dulkių ir drėgmės klasė IP66, spyna su koduojamu raktu, vartų spynos pakabinimo ąselės išorėje, vartelių viduje.</w:t>
      </w:r>
    </w:p>
    <w:p w14:paraId="08D4F52C" w14:textId="6A654D84" w:rsidR="0086312A" w:rsidRPr="001246B5" w:rsidRDefault="0086312A" w:rsidP="003B5CD1">
      <w:pPr>
        <w:pStyle w:val="ListParagraph"/>
        <w:numPr>
          <w:ilvl w:val="0"/>
          <w:numId w:val="3"/>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Reikalavimai medžiagoms :</w:t>
      </w:r>
    </w:p>
    <w:p w14:paraId="14E29880" w14:textId="2267D0C6"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 xml:space="preserve">Nauja tvora </w:t>
      </w:r>
      <w:r w:rsidR="003B5CD1" w:rsidRPr="001246B5">
        <w:rPr>
          <w:rFonts w:ascii="Arial" w:hAnsi="Arial" w:cs="Arial"/>
          <w:sz w:val="20"/>
          <w:szCs w:val="20"/>
          <w:lang w:val="lt-LT"/>
        </w:rPr>
        <w:t xml:space="preserve">projektuojama ir </w:t>
      </w:r>
      <w:r w:rsidRPr="001246B5">
        <w:rPr>
          <w:rFonts w:ascii="Arial" w:hAnsi="Arial" w:cs="Arial"/>
          <w:sz w:val="20"/>
          <w:szCs w:val="20"/>
          <w:lang w:val="lt-LT"/>
        </w:rPr>
        <w:t xml:space="preserve">statoma </w:t>
      </w:r>
      <w:r w:rsidR="003B5CD1" w:rsidRPr="001246B5">
        <w:rPr>
          <w:rFonts w:ascii="Arial" w:hAnsi="Arial" w:cs="Arial"/>
          <w:sz w:val="20"/>
          <w:szCs w:val="20"/>
          <w:lang w:val="lt-LT"/>
        </w:rPr>
        <w:t>pagal</w:t>
      </w:r>
      <w:r w:rsidRPr="001246B5">
        <w:rPr>
          <w:rFonts w:ascii="Arial" w:hAnsi="Arial" w:cs="Arial"/>
          <w:sz w:val="20"/>
          <w:szCs w:val="20"/>
          <w:lang w:val="lt-LT"/>
        </w:rPr>
        <w:t xml:space="preserve"> šios Techninės specifikacijos </w:t>
      </w:r>
      <w:r w:rsidR="003B5CD1" w:rsidRPr="001246B5">
        <w:rPr>
          <w:rFonts w:ascii="Arial" w:hAnsi="Arial" w:cs="Arial"/>
          <w:sz w:val="20"/>
          <w:szCs w:val="20"/>
          <w:lang w:val="lt-LT"/>
        </w:rPr>
        <w:t>1 priede pavaizduotų permatomų pl. segmentų ir 2</w:t>
      </w:r>
      <w:r w:rsidRPr="001246B5">
        <w:rPr>
          <w:rFonts w:ascii="Arial" w:hAnsi="Arial" w:cs="Arial"/>
          <w:sz w:val="20"/>
          <w:szCs w:val="20"/>
          <w:lang w:val="lt-LT"/>
        </w:rPr>
        <w:t xml:space="preserve"> pried</w:t>
      </w:r>
      <w:r w:rsidR="003B5CD1" w:rsidRPr="001246B5">
        <w:rPr>
          <w:rFonts w:ascii="Arial" w:hAnsi="Arial" w:cs="Arial"/>
          <w:sz w:val="20"/>
          <w:szCs w:val="20"/>
          <w:lang w:val="lt-LT"/>
        </w:rPr>
        <w:t>e</w:t>
      </w:r>
      <w:r w:rsidRPr="001246B5">
        <w:rPr>
          <w:rFonts w:ascii="Arial" w:hAnsi="Arial" w:cs="Arial"/>
          <w:sz w:val="20"/>
          <w:szCs w:val="20"/>
          <w:lang w:val="lt-LT"/>
        </w:rPr>
        <w:t xml:space="preserve"> pavaizduotų tipinių gelžbetoninių segmentų</w:t>
      </w:r>
      <w:r w:rsidR="00850620" w:rsidRPr="001246B5">
        <w:rPr>
          <w:rFonts w:ascii="Arial" w:hAnsi="Arial" w:cs="Arial"/>
          <w:sz w:val="20"/>
          <w:szCs w:val="20"/>
          <w:lang w:val="lt-LT"/>
        </w:rPr>
        <w:t xml:space="preserve"> keliamus reikalavimus</w:t>
      </w:r>
      <w:r w:rsidRPr="001246B5">
        <w:rPr>
          <w:rFonts w:ascii="Arial" w:hAnsi="Arial" w:cs="Arial"/>
          <w:sz w:val="20"/>
          <w:szCs w:val="20"/>
          <w:lang w:val="lt-LT"/>
        </w:rPr>
        <w:t>.</w:t>
      </w:r>
    </w:p>
    <w:p w14:paraId="4A3CF2C2" w14:textId="570C1AF4" w:rsidR="003B5CD1" w:rsidRPr="001246B5" w:rsidRDefault="003B5CD1"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rPr>
        <w:t xml:space="preserve">Tvorų gelžbetoninis cokolis turi laiptuotai atkartoti esamą reljefą, taip pat atlaikyti šoninę grunto apkrovą esant aukščių skirtumui iki 50 cm tarp teritorijos vidaus ir išorės. Cokolis turi būti minimaliai 20 cm virš žemės paviršiaus. Naujai statomos tvoros kraštuose turi būti ne mažesnis už senos tvoros aukštį.  </w:t>
      </w:r>
    </w:p>
    <w:p w14:paraId="411A6FB4" w14:textId="2900933D" w:rsidR="00850620" w:rsidRPr="001246B5" w:rsidRDefault="00850620" w:rsidP="00850620">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eastAsia="ar-SA"/>
        </w:rPr>
        <w:t>Beton</w:t>
      </w:r>
      <w:r w:rsidR="000C69B0" w:rsidRPr="001246B5">
        <w:rPr>
          <w:rFonts w:ascii="Arial" w:eastAsia="Times New Roman" w:hAnsi="Arial" w:cs="Arial"/>
          <w:sz w:val="20"/>
          <w:szCs w:val="20"/>
          <w:lang w:val="lt-LT" w:eastAsia="ar-SA"/>
        </w:rPr>
        <w:t>o</w:t>
      </w:r>
      <w:r w:rsidRPr="001246B5">
        <w:rPr>
          <w:rFonts w:ascii="Arial" w:eastAsia="Times New Roman" w:hAnsi="Arial" w:cs="Arial"/>
          <w:sz w:val="20"/>
          <w:szCs w:val="20"/>
          <w:lang w:val="lt-LT" w:eastAsia="ar-SA"/>
        </w:rPr>
        <w:t xml:space="preserve"> blok</w:t>
      </w:r>
      <w:r w:rsidR="000C69B0" w:rsidRPr="001246B5">
        <w:rPr>
          <w:rFonts w:ascii="Arial" w:eastAsia="Times New Roman" w:hAnsi="Arial" w:cs="Arial"/>
          <w:sz w:val="20"/>
          <w:szCs w:val="20"/>
          <w:lang w:val="lt-LT" w:eastAsia="ar-SA"/>
        </w:rPr>
        <w:t>ai</w:t>
      </w:r>
      <w:r w:rsidRPr="001246B5">
        <w:rPr>
          <w:rFonts w:ascii="Arial" w:eastAsia="Times New Roman" w:hAnsi="Arial" w:cs="Arial"/>
          <w:sz w:val="20"/>
          <w:szCs w:val="20"/>
          <w:lang w:val="lt-LT" w:eastAsia="ar-SA"/>
        </w:rPr>
        <w:t xml:space="preserve"> įsigyjami ir mont</w:t>
      </w:r>
      <w:r w:rsidR="000C69B0" w:rsidRPr="001246B5">
        <w:rPr>
          <w:rFonts w:ascii="Arial" w:eastAsia="Times New Roman" w:hAnsi="Arial" w:cs="Arial"/>
          <w:sz w:val="20"/>
          <w:szCs w:val="20"/>
          <w:lang w:val="lt-LT" w:eastAsia="ar-SA"/>
        </w:rPr>
        <w:t>uojami</w:t>
      </w:r>
      <w:r w:rsidRPr="001246B5">
        <w:rPr>
          <w:rFonts w:ascii="Arial" w:eastAsia="Times New Roman" w:hAnsi="Arial" w:cs="Arial"/>
          <w:sz w:val="20"/>
          <w:szCs w:val="20"/>
          <w:lang w:val="lt-LT" w:eastAsia="ar-SA"/>
        </w:rPr>
        <w:t xml:space="preserve"> palei </w:t>
      </w:r>
      <w:r w:rsidR="001246B5" w:rsidRPr="001246B5">
        <w:rPr>
          <w:rFonts w:ascii="Arial" w:eastAsia="Times New Roman" w:hAnsi="Arial" w:cs="Arial"/>
          <w:sz w:val="20"/>
          <w:szCs w:val="20"/>
          <w:lang w:val="lt-LT" w:eastAsia="ar-SA"/>
        </w:rPr>
        <w:t xml:space="preserve">permatomos pl. segmentų </w:t>
      </w:r>
      <w:r w:rsidRPr="001246B5">
        <w:rPr>
          <w:rFonts w:ascii="Arial" w:eastAsia="Times New Roman" w:hAnsi="Arial" w:cs="Arial"/>
          <w:sz w:val="20"/>
          <w:szCs w:val="20"/>
          <w:lang w:val="lt-LT" w:eastAsia="ar-SA"/>
        </w:rPr>
        <w:t>tvoros perimetrą, vadovaujantis 3 Priedas. „</w:t>
      </w:r>
      <w:r w:rsidRPr="001246B5">
        <w:rPr>
          <w:rFonts w:ascii="Arial" w:hAnsi="Arial" w:cs="Arial"/>
          <w:sz w:val="20"/>
          <w:szCs w:val="20"/>
          <w:lang w:val="lt-LT"/>
        </w:rPr>
        <w:t xml:space="preserve">Reikalavimai </w:t>
      </w:r>
      <w:r w:rsidRPr="001246B5">
        <w:rPr>
          <w:rFonts w:ascii="Arial" w:hAnsi="Arial" w:cs="Arial"/>
          <w:bCs/>
          <w:sz w:val="20"/>
          <w:szCs w:val="20"/>
          <w:lang w:val="lt-LT"/>
        </w:rPr>
        <w:t>betoniniams „Lego“ blokams“</w:t>
      </w:r>
      <w:r w:rsidR="000C69B0" w:rsidRPr="001246B5">
        <w:rPr>
          <w:rFonts w:ascii="Arial" w:hAnsi="Arial" w:cs="Arial"/>
          <w:bCs/>
          <w:sz w:val="20"/>
          <w:szCs w:val="20"/>
          <w:lang w:val="lt-LT"/>
        </w:rPr>
        <w:t>.</w:t>
      </w:r>
    </w:p>
    <w:p w14:paraId="6AB168B7" w14:textId="77777777"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Naudojamos medžiagos privalo atitikti šiuos reikalavimus :</w:t>
      </w:r>
      <w:r w:rsidR="003B5CD1" w:rsidRPr="001246B5">
        <w:rPr>
          <w:rFonts w:ascii="Arial" w:hAnsi="Arial" w:cs="Arial"/>
          <w:sz w:val="20"/>
          <w:szCs w:val="20"/>
          <w:lang w:val="lt-LT"/>
        </w:rPr>
        <w:t xml:space="preserve"> </w:t>
      </w:r>
    </w:p>
    <w:p w14:paraId="6FBC2467" w14:textId="2C3D4DCD" w:rsidR="0086312A" w:rsidRPr="001246B5" w:rsidRDefault="0086312A" w:rsidP="003B5CD1">
      <w:pPr>
        <w:pStyle w:val="ListParagraph"/>
        <w:numPr>
          <w:ilvl w:val="0"/>
          <w:numId w:val="11"/>
        </w:numPr>
        <w:tabs>
          <w:tab w:val="left" w:pos="1276"/>
        </w:tabs>
        <w:spacing w:after="0" w:line="276" w:lineRule="auto"/>
        <w:rPr>
          <w:rFonts w:ascii="Arial" w:hAnsi="Arial" w:cs="Arial"/>
          <w:sz w:val="20"/>
          <w:szCs w:val="20"/>
          <w:lang w:val="lt-LT"/>
        </w:rPr>
      </w:pPr>
      <w:r w:rsidRPr="001246B5">
        <w:rPr>
          <w:rFonts w:ascii="Arial" w:hAnsi="Arial" w:cs="Arial"/>
          <w:sz w:val="20"/>
          <w:szCs w:val="20"/>
          <w:lang w:val="lt-LT"/>
        </w:rPr>
        <w:lastRenderedPageBreak/>
        <w:t>STR 1.01.04:2015  „</w:t>
      </w:r>
      <w:r w:rsidR="003A2B85" w:rsidRPr="001246B5">
        <w:rPr>
          <w:rFonts w:ascii="Arial" w:hAnsi="Arial" w:cs="Arial"/>
          <w:sz w:val="20"/>
          <w:szCs w:val="20"/>
          <w:lang w:val="lt-LT"/>
        </w:rPr>
        <w:t>S</w:t>
      </w:r>
      <w:r w:rsidR="003A2B85" w:rsidRPr="001246B5">
        <w:rPr>
          <w:rFonts w:ascii="Arial" w:hAnsi="Arial" w:cs="Arial"/>
          <w:bCs/>
          <w:sz w:val="20"/>
          <w:szCs w:val="20"/>
          <w:lang w:val="lt-LT"/>
        </w:rPr>
        <w:t>tatybos produktų, neturinčių darniųjų techninių specifikacijų, eksploatacinių savybių pastovumo vertinimas, tikrinimas ir deklaravimas. Bandymų laboratorijų ir sertifikavimo įstaigų paskyrimas. Nacionaliniai techniniai</w:t>
      </w:r>
      <w:r w:rsidRPr="001246B5">
        <w:rPr>
          <w:rFonts w:ascii="Arial" w:hAnsi="Arial" w:cs="Arial"/>
          <w:sz w:val="20"/>
          <w:szCs w:val="20"/>
          <w:lang w:val="lt-LT"/>
        </w:rPr>
        <w:t xml:space="preserve"> </w:t>
      </w:r>
      <w:r w:rsidR="003A2B85" w:rsidRPr="001246B5">
        <w:rPr>
          <w:rFonts w:ascii="Arial" w:hAnsi="Arial" w:cs="Arial"/>
          <w:bCs/>
          <w:sz w:val="20"/>
          <w:szCs w:val="20"/>
          <w:lang w:val="lt-LT"/>
        </w:rPr>
        <w:t>įvertinimai ir techninio vertinimo įstaigų paskyrimas ir paskelbimas</w:t>
      </w:r>
      <w:r w:rsidRPr="001246B5">
        <w:rPr>
          <w:rFonts w:ascii="Arial" w:hAnsi="Arial" w:cs="Arial"/>
          <w:sz w:val="20"/>
          <w:szCs w:val="20"/>
          <w:lang w:val="lt-LT"/>
        </w:rPr>
        <w:t>“.</w:t>
      </w:r>
    </w:p>
    <w:p w14:paraId="64B39099" w14:textId="77777777" w:rsidR="007D3DAE" w:rsidRPr="001246B5" w:rsidRDefault="007D3DAE" w:rsidP="007D3DAE">
      <w:pPr>
        <w:pStyle w:val="ListParagraph"/>
        <w:tabs>
          <w:tab w:val="left" w:pos="1276"/>
        </w:tabs>
        <w:spacing w:after="0" w:line="276" w:lineRule="auto"/>
        <w:ind w:left="1854"/>
        <w:rPr>
          <w:rFonts w:ascii="Arial" w:hAnsi="Arial" w:cs="Arial"/>
          <w:sz w:val="20"/>
          <w:szCs w:val="20"/>
          <w:lang w:val="lt-LT"/>
        </w:rPr>
      </w:pPr>
    </w:p>
    <w:p w14:paraId="1FCD6FEB" w14:textId="52DFBA0E" w:rsidR="0086312A" w:rsidRPr="001246B5" w:rsidRDefault="007D3DAE" w:rsidP="007D3DAE">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Reikalavimai dokumentacijai</w:t>
      </w:r>
    </w:p>
    <w:p w14:paraId="4E5BD506" w14:textId="34082657" w:rsidR="000A09CD" w:rsidRPr="001246B5" w:rsidRDefault="000A09CD" w:rsidP="007D3DAE">
      <w:pPr>
        <w:pStyle w:val="ListParagraph"/>
        <w:numPr>
          <w:ilvl w:val="1"/>
          <w:numId w:val="3"/>
        </w:numPr>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prieš atliekat pradedant Užtvaro įrengimo darbus turi parengti ir su Perkančiuoju subjektu suderinti supaprastintą Užtvaro įrengimo projektą (minimalūs reikalavimai: aprašomoji dalis, sąnaudų žiniaraštis, sklypo plano, vartų ir vartų pamatų brėžiniai, valdymo ir elektros kabelio įrengimo planas, kitos būtinos dalys).</w:t>
      </w:r>
    </w:p>
    <w:p w14:paraId="02DEEEA7" w14:textId="043A5F04"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Visa išpildomoji dokumentacija, naudojimo ir aptarnavimo instrukcijos ruošiamos ir pateikiamos lietuvių kalba. </w:t>
      </w:r>
      <w:r w:rsidR="002C1F1C" w:rsidRPr="001246B5">
        <w:rPr>
          <w:rFonts w:ascii="Arial" w:hAnsi="Arial" w:cs="Arial"/>
          <w:sz w:val="20"/>
          <w:szCs w:val="20"/>
          <w:lang w:val="lt-LT"/>
        </w:rPr>
        <w:t>Dokumentacija p</w:t>
      </w:r>
      <w:r w:rsidRPr="001246B5">
        <w:rPr>
          <w:rFonts w:ascii="Arial" w:hAnsi="Arial" w:cs="Arial"/>
          <w:sz w:val="20"/>
          <w:szCs w:val="20"/>
          <w:lang w:val="lt-LT"/>
        </w:rPr>
        <w:t>ateikiama skaitmeninėje laikmenoje</w:t>
      </w:r>
      <w:r w:rsidR="002C1F1C" w:rsidRPr="001246B5">
        <w:rPr>
          <w:rFonts w:ascii="Arial" w:hAnsi="Arial" w:cs="Arial"/>
          <w:sz w:val="20"/>
          <w:szCs w:val="20"/>
          <w:lang w:val="lt-LT"/>
        </w:rPr>
        <w:t>, pdf formatu, pasirašyta ir patvirtinta kvalifikuotais specialistų parašais.</w:t>
      </w:r>
    </w:p>
    <w:p w14:paraId="625E6898" w14:textId="11BDF377"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Pateikiamos dokumentacijos sudėtis ir suskirstymas turi būti logiškas ir atitikti dokumentacijos turinį. </w:t>
      </w:r>
    </w:p>
    <w:p w14:paraId="0FADFE3A" w14:textId="1DAE709B" w:rsidR="007D3DAE" w:rsidRPr="001246B5" w:rsidRDefault="007D3DAE" w:rsidP="007D3DAE">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Pateikiama visa išpildomoji dokumentacija: s</w:t>
      </w:r>
      <w:r w:rsidRPr="001246B5">
        <w:rPr>
          <w:rFonts w:ascii="Arial" w:eastAsia="Times New Roman" w:hAnsi="Arial" w:cs="Arial"/>
          <w:sz w:val="20"/>
          <w:szCs w:val="20"/>
          <w:lang w:val="lt-LT"/>
        </w:rPr>
        <w:t>uderintas ir patvirtintas supaprastintas projektas, garantiniai raštai, naudojimo ir aptarnavimo instrukcijos, panaudotų medžiagų atitikties deklaracijos, kadastriniai matavimai, ir kiti dokumentai reikalingi registracijai nekilnojamo turto registre (toliau NTR), ir registravimas NTR.</w:t>
      </w:r>
    </w:p>
    <w:p w14:paraId="768151DB" w14:textId="3A9AD70E" w:rsidR="007D3DAE" w:rsidRPr="001246B5" w:rsidRDefault="007D3DAE" w:rsidP="002C1F1C">
      <w:pPr>
        <w:pStyle w:val="ListParagraph"/>
        <w:spacing w:after="0" w:line="276" w:lineRule="auto"/>
        <w:ind w:left="1070"/>
        <w:rPr>
          <w:rFonts w:ascii="Arial" w:hAnsi="Arial" w:cs="Arial"/>
          <w:sz w:val="20"/>
          <w:szCs w:val="20"/>
          <w:lang w:val="lt-LT"/>
        </w:rPr>
      </w:pPr>
    </w:p>
    <w:p w14:paraId="2615D4FE" w14:textId="77777777" w:rsidR="007D3DAE" w:rsidRPr="001246B5" w:rsidRDefault="007D3DAE" w:rsidP="007D3DAE">
      <w:pPr>
        <w:spacing w:after="0" w:line="276" w:lineRule="auto"/>
        <w:rPr>
          <w:rFonts w:ascii="Arial" w:hAnsi="Arial" w:cs="Arial"/>
          <w:sz w:val="20"/>
          <w:szCs w:val="20"/>
          <w:lang w:val="lt-LT"/>
        </w:rPr>
      </w:pPr>
    </w:p>
    <w:p w14:paraId="241667E0" w14:textId="06E62318" w:rsidR="007D3DAE" w:rsidRPr="001246B5" w:rsidRDefault="00302992" w:rsidP="00302992">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Kiti reikalavimai</w:t>
      </w:r>
    </w:p>
    <w:p w14:paraId="21B47900" w14:textId="77777777" w:rsidR="00B95B6B" w:rsidRPr="002A2FEB" w:rsidRDefault="00B95B6B" w:rsidP="00B95B6B">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Rangovas privalo užtikrinti, kad visi projektavimo darbai būtų vykdomi pagal naujausią topografinę nuotrauką. Rangovas yra atsakingas už topografinės nuotraukos išsiėmimą ar parsisiuntimą iš Lietuvos erdvinės informacijos portalo (geoportal.lt), jos suderinimą su atitinkamomis institucijomis ir pateikimą užsakovui.</w:t>
      </w:r>
    </w:p>
    <w:p w14:paraId="2392AACD" w14:textId="77777777" w:rsidR="00B95B6B" w:rsidRPr="002A2FEB" w:rsidRDefault="00B95B6B" w:rsidP="00B95B6B">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Topografinė nuotrauka turi apimti darbų vykdymo zoną, t.y., palei sklypo ribą ir esamos tvoros perimetrą. Jei nėra galimybės gauti tik šios zonos nuotraukos, rangovas gali išsiimti visą objekto topografinę nuotrauką.</w:t>
      </w:r>
    </w:p>
    <w:p w14:paraId="3D94EE81" w14:textId="16FDF68F" w:rsidR="00BD5346" w:rsidRPr="001246B5" w:rsidRDefault="00BD5346"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Vykdant projektą vadovautis 8 Priedas. „Aplinkosaugos reikalavimų taikymo LITGRID AB veikloje tvarkos aprašas“ keliamais reikalavimais.</w:t>
      </w:r>
    </w:p>
    <w:p w14:paraId="072FD2ED" w14:textId="77777777" w:rsidR="00315BDB"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Dalyvauti kas savaitiniuose projekto eigos aptarimo susitikimuose.</w:t>
      </w:r>
    </w:p>
    <w:p w14:paraId="457AA9A9" w14:textId="03B40F54" w:rsidR="00315BDB"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Vykdyti subrangovų koordinavimą, ir k</w:t>
      </w:r>
      <w:r w:rsidR="00315BDB" w:rsidRPr="001246B5">
        <w:rPr>
          <w:rFonts w:ascii="Arial" w:hAnsi="Arial" w:cs="Arial"/>
          <w:sz w:val="20"/>
          <w:szCs w:val="20"/>
          <w:lang w:val="lt-LT"/>
        </w:rPr>
        <w:t>iekvieną mėnesį teikti projekto mėnesi</w:t>
      </w:r>
      <w:r w:rsidRPr="001246B5">
        <w:rPr>
          <w:rFonts w:ascii="Arial" w:hAnsi="Arial" w:cs="Arial"/>
          <w:sz w:val="20"/>
          <w:szCs w:val="20"/>
          <w:lang w:val="lt-LT"/>
        </w:rPr>
        <w:t>o</w:t>
      </w:r>
      <w:r w:rsidR="00315BDB" w:rsidRPr="001246B5">
        <w:rPr>
          <w:rFonts w:ascii="Arial" w:hAnsi="Arial" w:cs="Arial"/>
          <w:sz w:val="20"/>
          <w:szCs w:val="20"/>
          <w:lang w:val="lt-LT"/>
        </w:rPr>
        <w:t xml:space="preserve"> eigos ataskaitą, ataskaitos forma</w:t>
      </w:r>
      <w:r w:rsidR="004508DD" w:rsidRPr="001246B5">
        <w:rPr>
          <w:rFonts w:ascii="Arial" w:hAnsi="Arial" w:cs="Arial"/>
          <w:sz w:val="20"/>
          <w:szCs w:val="20"/>
          <w:lang w:val="lt-LT"/>
        </w:rPr>
        <w:t xml:space="preserve"> </w:t>
      </w:r>
      <w:r w:rsidRPr="001246B5">
        <w:rPr>
          <w:rFonts w:ascii="Arial" w:hAnsi="Arial" w:cs="Arial"/>
          <w:sz w:val="20"/>
          <w:szCs w:val="20"/>
          <w:lang w:val="lt-LT"/>
        </w:rPr>
        <w:t>ruošiama pagal 14 Priedo „</w:t>
      </w:r>
      <w:r w:rsidR="0077242D" w:rsidRPr="001246B5">
        <w:rPr>
          <w:rFonts w:ascii="Arial" w:hAnsi="Arial" w:cs="Arial"/>
          <w:sz w:val="20"/>
          <w:szCs w:val="20"/>
          <w:lang w:val="lt-LT"/>
        </w:rPr>
        <w:t>Mėnesinė</w:t>
      </w:r>
      <w:r w:rsidRPr="001246B5">
        <w:rPr>
          <w:rFonts w:ascii="Arial" w:hAnsi="Arial" w:cs="Arial"/>
          <w:sz w:val="20"/>
          <w:szCs w:val="20"/>
          <w:lang w:val="lt-LT"/>
        </w:rPr>
        <w:t xml:space="preserve"> darbų ataskaitos forma“ reikalavimus.</w:t>
      </w:r>
    </w:p>
    <w:p w14:paraId="0C17019E" w14:textId="0351085C" w:rsidR="00183065"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Paruošti projekto rizikos valdymo planą pagal 13 Priedo reikalavimus.</w:t>
      </w:r>
    </w:p>
    <w:p w14:paraId="35E1B70E" w14:textId="66DD72D4" w:rsidR="0077242D" w:rsidRPr="001246B5" w:rsidRDefault="0077242D"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Patekimas ir darbas objektuose vykdomas vadovaujantis 16, 17 ir 18 Priedų reikalavimais.</w:t>
      </w:r>
    </w:p>
    <w:p w14:paraId="4514D097" w14:textId="152071C9" w:rsidR="00BD5346"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 xml:space="preserve">Projekto vykdymo metu vadovautis </w:t>
      </w:r>
      <w:r w:rsidR="00BD5346" w:rsidRPr="001246B5">
        <w:rPr>
          <w:rFonts w:ascii="Arial" w:hAnsi="Arial" w:cs="Arial"/>
          <w:sz w:val="20"/>
          <w:szCs w:val="20"/>
          <w:lang w:val="lt-LT"/>
        </w:rPr>
        <w:t>9 Pried</w:t>
      </w:r>
      <w:r w:rsidRPr="001246B5">
        <w:rPr>
          <w:rFonts w:ascii="Arial" w:hAnsi="Arial" w:cs="Arial"/>
          <w:sz w:val="20"/>
          <w:szCs w:val="20"/>
          <w:lang w:val="lt-LT"/>
        </w:rPr>
        <w:t>o</w:t>
      </w:r>
      <w:r w:rsidR="00BD5346" w:rsidRPr="001246B5">
        <w:rPr>
          <w:rFonts w:ascii="Arial" w:hAnsi="Arial" w:cs="Arial"/>
          <w:sz w:val="20"/>
          <w:szCs w:val="20"/>
          <w:lang w:val="lt-LT"/>
        </w:rPr>
        <w:t>. Darbo organizavimo ir vykdymo tvarkos apraš</w:t>
      </w:r>
      <w:r w:rsidRPr="001246B5">
        <w:rPr>
          <w:rFonts w:ascii="Arial" w:hAnsi="Arial" w:cs="Arial"/>
          <w:sz w:val="20"/>
          <w:szCs w:val="20"/>
          <w:lang w:val="lt-LT"/>
        </w:rPr>
        <w:t>o reikalavimais.</w:t>
      </w:r>
    </w:p>
    <w:p w14:paraId="23719531" w14:textId="7D082C35" w:rsidR="001312DB" w:rsidRPr="001246B5" w:rsidRDefault="001312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Projekto įgyvendinimo metu  turi būti:</w:t>
      </w:r>
    </w:p>
    <w:p w14:paraId="50261744" w14:textId="142821E7" w:rsidR="001312DB" w:rsidRPr="001246B5" w:rsidRDefault="001312DB" w:rsidP="001312DB">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Kaupiama informacija apie susidarysiančias atliekas, nurodant jų pavadinimus, kodus ir jų kiekius;</w:t>
      </w:r>
    </w:p>
    <w:p w14:paraId="3AD49747" w14:textId="1342B51A" w:rsidR="001312DB" w:rsidRPr="001246B5" w:rsidRDefault="001312DB"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2D138095" w14:textId="3C182AB9" w:rsidR="6CA227D0" w:rsidRPr="001246B5" w:rsidRDefault="6CA227D0"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lastRenderedPageBreak/>
        <w:t>atliekų apskaitos dokumentuose turi būti nurodytas statomo objekto pavadinimas ir adresas, jų kopijas pateikti techninę priežiūrą vykdantiems asmenims;</w:t>
      </w:r>
    </w:p>
    <w:p w14:paraId="3BA3E8B6" w14:textId="1A236184" w:rsidR="00A9049C" w:rsidRPr="001246B5" w:rsidRDefault="00A9049C"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 xml:space="preserve">objekto techninio įvertinimo komisijai pateikti bendrą objekte susidariusių atliekų ataskaitą (metines ataskaitas </w:t>
      </w:r>
      <w:bookmarkStart w:id="4" w:name="_Hlk153783476"/>
      <w:r w:rsidRPr="001246B5">
        <w:rPr>
          <w:rFonts w:ascii="Arial" w:hAnsi="Arial" w:cs="Arial"/>
          <w:sz w:val="20"/>
          <w:szCs w:val="20"/>
          <w:lang w:val="lt-LT"/>
        </w:rPr>
        <w:t xml:space="preserve">Excel (*.xlsx) formatu (ištrauktas iš GPAIS) </w:t>
      </w:r>
      <w:bookmarkEnd w:id="4"/>
      <w:r w:rsidRPr="001246B5">
        <w:rPr>
          <w:rFonts w:ascii="Arial" w:hAnsi="Arial" w:cs="Arial"/>
          <w:sz w:val="20"/>
          <w:szCs w:val="20"/>
          <w:lang w:val="lt-LT"/>
        </w:rPr>
        <w:t>ir/ar ataskaitą už visą rekonstrukcijos laikotarpį, suformuotą naudojantis GPAIS, taip pat Excel (*.xlsx) formatu), ir atliekų perdavimą patvirtinančius dokumentus;</w:t>
      </w:r>
    </w:p>
    <w:p w14:paraId="136572BE" w14:textId="4209A205" w:rsidR="00302992" w:rsidRPr="001246B5" w:rsidRDefault="00302992"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Užtikrinti perimetro saugumą dienos ir nakties metu, demontavus esamus aptvėrimus ar įrengiant naujus</w:t>
      </w:r>
      <w:r w:rsidR="00A71D64" w:rsidRPr="001246B5">
        <w:rPr>
          <w:rFonts w:ascii="Arial" w:hAnsi="Arial" w:cs="Arial"/>
          <w:sz w:val="20"/>
          <w:szCs w:val="20"/>
          <w:lang w:val="lt-LT"/>
        </w:rPr>
        <w:t>,</w:t>
      </w:r>
      <w:r w:rsidRPr="001246B5">
        <w:rPr>
          <w:rFonts w:ascii="Arial" w:hAnsi="Arial" w:cs="Arial"/>
          <w:sz w:val="20"/>
          <w:szCs w:val="20"/>
          <w:lang w:val="lt-LT"/>
        </w:rPr>
        <w:t xml:space="preserve"> pastotės perimetro saugumas turi būti užtikrintas (neturi būti laisvo patekimo į pastotės teritoriją</w:t>
      </w:r>
      <w:r w:rsidR="00A71D64" w:rsidRPr="001246B5">
        <w:rPr>
          <w:rFonts w:ascii="Arial" w:hAnsi="Arial" w:cs="Arial"/>
          <w:sz w:val="20"/>
          <w:szCs w:val="20"/>
          <w:lang w:val="lt-LT"/>
        </w:rPr>
        <w:t>.</w:t>
      </w:r>
      <w:r w:rsidR="00BD5346" w:rsidRPr="001246B5">
        <w:rPr>
          <w:rFonts w:ascii="Arial" w:hAnsi="Arial" w:cs="Arial"/>
          <w:sz w:val="20"/>
          <w:szCs w:val="20"/>
          <w:lang w:val="lt-LT"/>
        </w:rPr>
        <w:t xml:space="preserve"> Būtinas laikinas darbo vietų aptvėrimas</w:t>
      </w:r>
      <w:r w:rsidR="00A71D64" w:rsidRPr="001246B5">
        <w:rPr>
          <w:rFonts w:ascii="Arial" w:hAnsi="Arial" w:cs="Arial"/>
          <w:sz w:val="20"/>
          <w:szCs w:val="20"/>
          <w:lang w:val="lt-LT"/>
        </w:rPr>
        <w:t>, atskiriant darbo zoną nuo pastotės teritorijos).</w:t>
      </w:r>
    </w:p>
    <w:p w14:paraId="2209102F" w14:textId="3B5D445F" w:rsidR="00302992" w:rsidRPr="001246B5" w:rsidRDefault="0077242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Objektų sauga užtikrinama viso projekto vykdymo metu, pagal 15 Priedo „Objekto apsaugos reikalavimai (statomo-rekonstruojamo)“ reikalavimus.</w:t>
      </w:r>
    </w:p>
    <w:p w14:paraId="31D80668" w14:textId="10B567F5" w:rsidR="00BD5346" w:rsidRPr="001246B5" w:rsidRDefault="00BD5346"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Darbai planuojami ir organizuojami vadovaujantis 9 Priedas. „Darbo organizavimo ir vykdymo tvarkos aprašas.“ keliamais reikalavimais.</w:t>
      </w:r>
    </w:p>
    <w:p w14:paraId="4E1F513E" w14:textId="5C2C8018" w:rsidR="001C034D" w:rsidRPr="001246B5" w:rsidRDefault="001C034D" w:rsidP="001C034D">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 xml:space="preserve">Darbai pastotėse vykdomi vadovaujantis 10 Priedas. „Rangovų saugaus darbo organizavimo ir vykdymo Litgrid AB objektuose tvarkos aprašas.“ keliamais reikalavimais, </w:t>
      </w:r>
      <w:r w:rsidRPr="001246B5">
        <w:rPr>
          <w:rFonts w:ascii="Arial" w:hAnsi="Arial" w:cs="Arial"/>
          <w:kern w:val="1"/>
          <w:sz w:val="20"/>
          <w:szCs w:val="20"/>
          <w:lang w:val="lt-LT" w:eastAsia="ar-SA"/>
        </w:rPr>
        <w:t>iškastas duobes, jei darbai nesibaigia per 1 dieną.</w:t>
      </w:r>
    </w:p>
    <w:p w14:paraId="36C61BAA" w14:textId="2A45CBC3" w:rsidR="00BD5346" w:rsidRPr="001246B5" w:rsidRDefault="001C034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Baigus statybos darbus statybos aikštelė sutvarkoma ir priduodama užsakovui.</w:t>
      </w:r>
    </w:p>
    <w:p w14:paraId="436FBAE2" w14:textId="57AECEA7" w:rsidR="001C034D" w:rsidRPr="001246B5" w:rsidRDefault="001C034D" w:rsidP="001C034D">
      <w:pPr>
        <w:pStyle w:val="ListParagraph"/>
        <w:spacing w:after="0" w:line="276" w:lineRule="auto"/>
        <w:ind w:left="1070"/>
        <w:rPr>
          <w:rFonts w:ascii="Arial" w:hAnsi="Arial" w:cs="Arial"/>
          <w:sz w:val="20"/>
          <w:szCs w:val="20"/>
          <w:lang w:val="lt-LT"/>
        </w:rPr>
      </w:pPr>
    </w:p>
    <w:p w14:paraId="16CCA201" w14:textId="77777777" w:rsidR="001C034D" w:rsidRPr="001246B5" w:rsidRDefault="001C034D" w:rsidP="001C034D">
      <w:pPr>
        <w:pStyle w:val="ListParagraph"/>
        <w:spacing w:after="0" w:line="276" w:lineRule="auto"/>
        <w:ind w:left="1070"/>
        <w:rPr>
          <w:rFonts w:ascii="Arial" w:hAnsi="Arial" w:cs="Arial"/>
          <w:sz w:val="20"/>
          <w:szCs w:val="20"/>
          <w:lang w:val="lt-LT"/>
        </w:rPr>
      </w:pPr>
    </w:p>
    <w:p w14:paraId="79D2C56D" w14:textId="77777777" w:rsidR="00302992" w:rsidRPr="001246B5" w:rsidRDefault="00302992" w:rsidP="00302992">
      <w:pPr>
        <w:pStyle w:val="ListParagraph"/>
        <w:spacing w:after="0" w:line="276" w:lineRule="auto"/>
        <w:rPr>
          <w:rFonts w:ascii="Arial" w:hAnsi="Arial" w:cs="Arial"/>
          <w:sz w:val="20"/>
          <w:szCs w:val="20"/>
          <w:lang w:val="lt-LT"/>
        </w:rPr>
      </w:pPr>
    </w:p>
    <w:p w14:paraId="274B3E73" w14:textId="4C27F3CC" w:rsidR="0086312A" w:rsidRPr="001246B5" w:rsidRDefault="0086312A" w:rsidP="003A2B85">
      <w:pPr>
        <w:pStyle w:val="ListParagraph"/>
        <w:numPr>
          <w:ilvl w:val="0"/>
          <w:numId w:val="3"/>
        </w:numPr>
        <w:spacing w:after="0" w:line="276" w:lineRule="auto"/>
        <w:rPr>
          <w:rFonts w:ascii="Arial" w:hAnsi="Arial" w:cs="Arial"/>
          <w:b/>
          <w:sz w:val="20"/>
          <w:szCs w:val="20"/>
          <w:u w:val="single"/>
          <w:lang w:val="lt-LT"/>
        </w:rPr>
      </w:pPr>
      <w:r w:rsidRPr="001246B5">
        <w:rPr>
          <w:rFonts w:ascii="Arial" w:hAnsi="Arial" w:cs="Arial"/>
          <w:b/>
          <w:sz w:val="20"/>
          <w:szCs w:val="20"/>
          <w:u w:val="single"/>
          <w:lang w:val="lt-LT"/>
        </w:rPr>
        <w:t>Pridedami dokumentai :</w:t>
      </w:r>
    </w:p>
    <w:p w14:paraId="0CA77E79" w14:textId="296EBDD7"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1 priedas.</w:t>
      </w:r>
      <w:r w:rsidR="003A2B85" w:rsidRPr="001246B5">
        <w:rPr>
          <w:rFonts w:ascii="Arial" w:hAnsi="Arial" w:cs="Arial"/>
          <w:sz w:val="20"/>
          <w:szCs w:val="20"/>
          <w:lang w:val="lt-LT"/>
        </w:rPr>
        <w:t xml:space="preserve"> Tvorų TS permatoma h2,5m.</w:t>
      </w:r>
    </w:p>
    <w:p w14:paraId="10ABA062" w14:textId="4CB6872F" w:rsidR="0086312A" w:rsidRPr="001246B5" w:rsidRDefault="0086312A" w:rsidP="0086312A">
      <w:pPr>
        <w:pStyle w:val="ListParagraph"/>
        <w:tabs>
          <w:tab w:val="left" w:pos="705"/>
          <w:tab w:val="right" w:pos="10539"/>
        </w:tabs>
        <w:spacing w:after="0" w:line="276" w:lineRule="auto"/>
        <w:ind w:left="0"/>
        <w:rPr>
          <w:rFonts w:ascii="Arial" w:hAnsi="Arial" w:cs="Arial"/>
          <w:b/>
          <w:sz w:val="20"/>
          <w:szCs w:val="20"/>
          <w:lang w:val="lt-LT"/>
        </w:rPr>
      </w:pPr>
      <w:r w:rsidRPr="001246B5">
        <w:rPr>
          <w:rFonts w:ascii="Arial" w:hAnsi="Arial" w:cs="Arial"/>
          <w:sz w:val="20"/>
          <w:szCs w:val="20"/>
          <w:lang w:val="lt-LT"/>
        </w:rPr>
        <w:t xml:space="preserve">2 priedas. </w:t>
      </w:r>
      <w:r w:rsidR="003A2B85" w:rsidRPr="001246B5">
        <w:rPr>
          <w:rFonts w:ascii="Arial" w:hAnsi="Arial" w:cs="Arial"/>
          <w:sz w:val="20"/>
          <w:szCs w:val="20"/>
          <w:lang w:val="lt-LT"/>
        </w:rPr>
        <w:t>Surenkamų g</w:t>
      </w:r>
      <w:r w:rsidR="0077242D" w:rsidRPr="001246B5">
        <w:rPr>
          <w:rFonts w:ascii="Arial" w:hAnsi="Arial" w:cs="Arial"/>
          <w:sz w:val="20"/>
          <w:szCs w:val="20"/>
          <w:lang w:val="lt-LT"/>
        </w:rPr>
        <w:t>/</w:t>
      </w:r>
      <w:r w:rsidR="003A2B85" w:rsidRPr="001246B5">
        <w:rPr>
          <w:rFonts w:ascii="Arial" w:hAnsi="Arial" w:cs="Arial"/>
          <w:sz w:val="20"/>
          <w:szCs w:val="20"/>
          <w:lang w:val="lt-LT"/>
        </w:rPr>
        <w:t>b  Tvorų TS.</w:t>
      </w:r>
    </w:p>
    <w:p w14:paraId="23347A76" w14:textId="6D168F83"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 xml:space="preserve">3 priedas. </w:t>
      </w:r>
      <w:r w:rsidR="003A2B85" w:rsidRPr="001246B5">
        <w:rPr>
          <w:rFonts w:ascii="Arial" w:hAnsi="Arial" w:cs="Arial"/>
          <w:sz w:val="20"/>
          <w:szCs w:val="20"/>
          <w:lang w:val="lt-LT"/>
        </w:rPr>
        <w:t xml:space="preserve">Reikalavimai betoniniams </w:t>
      </w:r>
      <w:r w:rsidR="0077242D" w:rsidRPr="001246B5">
        <w:rPr>
          <w:rFonts w:ascii="Arial" w:hAnsi="Arial" w:cs="Arial"/>
          <w:sz w:val="20"/>
          <w:szCs w:val="20"/>
          <w:lang w:val="lt-LT"/>
        </w:rPr>
        <w:t>„</w:t>
      </w:r>
      <w:r w:rsidR="003A2B85" w:rsidRPr="001246B5">
        <w:rPr>
          <w:rFonts w:ascii="Arial" w:hAnsi="Arial" w:cs="Arial"/>
          <w:sz w:val="20"/>
          <w:szCs w:val="20"/>
          <w:lang w:val="lt-LT"/>
        </w:rPr>
        <w:t>lego</w:t>
      </w:r>
      <w:r w:rsidR="0077242D" w:rsidRPr="001246B5">
        <w:rPr>
          <w:rFonts w:ascii="Arial" w:hAnsi="Arial" w:cs="Arial"/>
          <w:sz w:val="20"/>
          <w:szCs w:val="20"/>
          <w:lang w:val="lt-LT"/>
        </w:rPr>
        <w:t>“</w:t>
      </w:r>
      <w:r w:rsidR="003A2B85" w:rsidRPr="001246B5">
        <w:rPr>
          <w:rFonts w:ascii="Arial" w:hAnsi="Arial" w:cs="Arial"/>
          <w:sz w:val="20"/>
          <w:szCs w:val="20"/>
          <w:lang w:val="lt-LT"/>
        </w:rPr>
        <w:t xml:space="preserve"> blokams</w:t>
      </w:r>
      <w:r w:rsidRPr="001246B5">
        <w:rPr>
          <w:rFonts w:ascii="Arial" w:hAnsi="Arial" w:cs="Arial"/>
          <w:sz w:val="20"/>
          <w:szCs w:val="20"/>
          <w:lang w:val="lt-LT"/>
        </w:rPr>
        <w:tab/>
      </w:r>
    </w:p>
    <w:p w14:paraId="2F4AD6D0" w14:textId="3503F3CB" w:rsidR="0086312A" w:rsidRPr="001246B5" w:rsidRDefault="0086312A" w:rsidP="0086312A">
      <w:pPr>
        <w:pStyle w:val="ListParagraph"/>
        <w:tabs>
          <w:tab w:val="left" w:pos="705"/>
          <w:tab w:val="right" w:pos="10539"/>
        </w:tabs>
        <w:spacing w:after="0" w:line="276" w:lineRule="auto"/>
        <w:ind w:left="0"/>
        <w:rPr>
          <w:rFonts w:ascii="Arial" w:hAnsi="Arial" w:cs="Arial"/>
          <w:strike/>
          <w:sz w:val="20"/>
          <w:szCs w:val="20"/>
          <w:lang w:val="lt-LT"/>
        </w:rPr>
      </w:pPr>
      <w:r w:rsidRPr="001246B5">
        <w:rPr>
          <w:rFonts w:ascii="Arial" w:hAnsi="Arial" w:cs="Arial"/>
          <w:strike/>
          <w:sz w:val="20"/>
          <w:szCs w:val="20"/>
          <w:lang w:val="lt-LT"/>
        </w:rPr>
        <w:t xml:space="preserve">4 priedas. </w:t>
      </w:r>
    </w:p>
    <w:p w14:paraId="47AA6900" w14:textId="29ECD863"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5 priedas. 400-110 kV TP, ASI ir OL plieniniu </w:t>
      </w:r>
      <w:r w:rsidR="0077242D" w:rsidRPr="001246B5">
        <w:rPr>
          <w:rFonts w:ascii="Arial" w:hAnsi="Arial" w:cs="Arial"/>
          <w:sz w:val="20"/>
          <w:szCs w:val="20"/>
          <w:lang w:val="lt-LT"/>
        </w:rPr>
        <w:t>konstrukcijų</w:t>
      </w:r>
      <w:r w:rsidRPr="001246B5">
        <w:rPr>
          <w:rFonts w:ascii="Arial" w:hAnsi="Arial" w:cs="Arial"/>
          <w:sz w:val="20"/>
          <w:szCs w:val="20"/>
          <w:lang w:val="lt-LT"/>
        </w:rPr>
        <w:t xml:space="preserve"> dengimui cinku.</w:t>
      </w:r>
    </w:p>
    <w:p w14:paraId="634CCCF2" w14:textId="7685A40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6</w:t>
      </w:r>
      <w:r w:rsidR="001246B5" w:rsidRPr="001246B5">
        <w:rPr>
          <w:rFonts w:ascii="Arial" w:hAnsi="Arial" w:cs="Arial"/>
          <w:sz w:val="20"/>
          <w:szCs w:val="20"/>
          <w:lang w:val="lt-LT"/>
        </w:rPr>
        <w:t>.1.</w:t>
      </w:r>
      <w:r w:rsidRPr="001246B5">
        <w:rPr>
          <w:rFonts w:ascii="Arial" w:hAnsi="Arial" w:cs="Arial"/>
          <w:sz w:val="20"/>
          <w:szCs w:val="20"/>
          <w:lang w:val="lt-LT"/>
        </w:rPr>
        <w:t xml:space="preserve"> Priedas.</w:t>
      </w:r>
      <w:r w:rsidR="001246B5">
        <w:rPr>
          <w:rFonts w:ascii="Arial" w:hAnsi="Arial" w:cs="Arial"/>
          <w:sz w:val="20"/>
          <w:szCs w:val="20"/>
          <w:lang w:val="lt-LT"/>
        </w:rPr>
        <w:t xml:space="preserve"> </w:t>
      </w:r>
      <w:r w:rsidR="001246B5" w:rsidRPr="001246B5">
        <w:rPr>
          <w:rFonts w:ascii="Arial" w:hAnsi="Arial" w:cs="Arial"/>
          <w:sz w:val="20"/>
          <w:szCs w:val="20"/>
          <w:lang w:val="lt-LT"/>
        </w:rPr>
        <w:t>Perimetro stiprinimas – Alytaus 400_SK</w:t>
      </w:r>
    </w:p>
    <w:p w14:paraId="60173E26" w14:textId="1AA45C8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7 priedas. Perimetro ir </w:t>
      </w:r>
      <w:r w:rsidR="0077242D" w:rsidRPr="001246B5">
        <w:rPr>
          <w:rFonts w:ascii="Arial" w:hAnsi="Arial" w:cs="Arial"/>
          <w:sz w:val="20"/>
          <w:szCs w:val="20"/>
          <w:lang w:val="lt-LT"/>
        </w:rPr>
        <w:t>įvažiavimo</w:t>
      </w:r>
      <w:r w:rsidRPr="001246B5">
        <w:rPr>
          <w:rFonts w:ascii="Arial" w:hAnsi="Arial" w:cs="Arial"/>
          <w:sz w:val="20"/>
          <w:szCs w:val="20"/>
          <w:lang w:val="lt-LT"/>
        </w:rPr>
        <w:t xml:space="preserve"> preliminarus darbu kiekiu </w:t>
      </w:r>
      <w:r w:rsidR="0077242D" w:rsidRPr="001246B5">
        <w:rPr>
          <w:rFonts w:ascii="Arial" w:hAnsi="Arial" w:cs="Arial"/>
          <w:sz w:val="20"/>
          <w:szCs w:val="20"/>
          <w:lang w:val="lt-LT"/>
        </w:rPr>
        <w:t>žiniaraštis</w:t>
      </w:r>
    </w:p>
    <w:p w14:paraId="2C72B127" w14:textId="6B72122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8 Priedas. Aplinkosaugos reikalavimų taikymo LITGRID AB veikloje tvarkos aprašas</w:t>
      </w:r>
    </w:p>
    <w:p w14:paraId="48A8377C" w14:textId="0421C14D"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9 Priedas. Darbo organizavimo ir vykdymo tvarkos aprašas</w:t>
      </w:r>
    </w:p>
    <w:p w14:paraId="37170702" w14:textId="4CC6568A"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10 Priedas. Rangovų saugaus darbo organizavimo ir vykdymo Litgrid AB objektuose tvarkos aprašas</w:t>
      </w:r>
    </w:p>
    <w:p w14:paraId="67246924" w14:textId="41DE0007"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11 Priedas. Rankiniam apsauginiam kelio užtvarui TS</w:t>
      </w:r>
    </w:p>
    <w:p w14:paraId="473F43A5" w14:textId="36855B15" w:rsidR="004818FA" w:rsidRPr="001246B5" w:rsidRDefault="004818FA"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12 Priedas. Automatiniam apsauginiam kelio užtvarui TS</w:t>
      </w:r>
    </w:p>
    <w:p w14:paraId="3C666FA4" w14:textId="44F84831" w:rsidR="000072D2" w:rsidRPr="001246B5" w:rsidRDefault="000072D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13 Priedas</w:t>
      </w:r>
      <w:r w:rsidR="00A11712" w:rsidRPr="001246B5">
        <w:rPr>
          <w:rFonts w:ascii="Arial" w:hAnsi="Arial" w:cs="Arial"/>
          <w:sz w:val="20"/>
          <w:szCs w:val="20"/>
          <w:lang w:val="lt-LT"/>
        </w:rPr>
        <w:t>.</w:t>
      </w:r>
      <w:r w:rsidRPr="001246B5">
        <w:rPr>
          <w:rFonts w:ascii="Arial" w:hAnsi="Arial" w:cs="Arial"/>
          <w:sz w:val="20"/>
          <w:szCs w:val="20"/>
          <w:lang w:val="lt-LT"/>
        </w:rPr>
        <w:t xml:space="preserve"> </w:t>
      </w:r>
      <w:r w:rsidR="00A11712" w:rsidRPr="001246B5">
        <w:rPr>
          <w:rFonts w:ascii="Arial" w:hAnsi="Arial" w:cs="Arial"/>
          <w:sz w:val="20"/>
          <w:szCs w:val="20"/>
          <w:lang w:val="lt-LT"/>
        </w:rPr>
        <w:t>Rizikų valdymo planas</w:t>
      </w:r>
    </w:p>
    <w:p w14:paraId="1F12E0A5" w14:textId="2A7EB5E3" w:rsidR="00A11712" w:rsidRPr="001246B5" w:rsidRDefault="00A1171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14 Priedas. Mėnesine darbų ataskaitos forma</w:t>
      </w:r>
    </w:p>
    <w:p w14:paraId="3022951E" w14:textId="56F65B2B"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15 Priedas. Objekto apsaugos reikalavimai (statomo-rekonstruojamo)</w:t>
      </w:r>
    </w:p>
    <w:p w14:paraId="6F3AC457" w14:textId="315C4375"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16 Priedas.  Leidimų režimas trečiojo ir žemesnio fizinės saugos lygio perdavimo tinklo objektuose</w:t>
      </w:r>
    </w:p>
    <w:p w14:paraId="51892E4E" w14:textId="75581303"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17 Priedas. Leidimų režimas keitiklių stotyse</w:t>
      </w:r>
    </w:p>
    <w:p w14:paraId="42D345A6" w14:textId="05BE39DA" w:rsidR="0077242D" w:rsidRPr="001246B5" w:rsidRDefault="0077242D" w:rsidP="0077242D">
      <w:pPr>
        <w:pStyle w:val="ListParagraph"/>
        <w:tabs>
          <w:tab w:val="left" w:pos="705"/>
          <w:tab w:val="right" w:pos="10539"/>
        </w:tabs>
        <w:spacing w:after="0" w:line="276" w:lineRule="auto"/>
        <w:ind w:left="1134" w:hanging="1134"/>
        <w:rPr>
          <w:rFonts w:ascii="Arial" w:hAnsi="Arial" w:cs="Arial"/>
          <w:sz w:val="20"/>
          <w:szCs w:val="20"/>
          <w:lang w:val="lt-LT"/>
        </w:rPr>
      </w:pPr>
      <w:r w:rsidRPr="001246B5">
        <w:rPr>
          <w:rFonts w:ascii="Arial" w:hAnsi="Arial" w:cs="Arial"/>
          <w:sz w:val="20"/>
          <w:szCs w:val="20"/>
          <w:lang w:val="lt-LT"/>
        </w:rPr>
        <w:t>18 Priedas.  Patekimas į trečiojo ir žemesnio fizinės saugos lygio perdavimo tinklo objektus naudojant slaptažodžius</w:t>
      </w:r>
    </w:p>
    <w:p w14:paraId="5F145FD9" w14:textId="77777777" w:rsidR="00A11712" w:rsidRPr="001246B5" w:rsidRDefault="00A11712" w:rsidP="004818FA">
      <w:pPr>
        <w:rPr>
          <w:rFonts w:ascii="Arial" w:hAnsi="Arial" w:cs="Arial"/>
          <w:sz w:val="20"/>
          <w:szCs w:val="20"/>
          <w:lang w:val="lt-LT"/>
        </w:rPr>
      </w:pPr>
    </w:p>
    <w:p w14:paraId="1C74B0F5" w14:textId="6112D8DF"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p>
    <w:p w14:paraId="150A435E" w14:textId="7AE27D51" w:rsidR="004818FA" w:rsidRPr="001246B5" w:rsidRDefault="004818FA" w:rsidP="0086312A">
      <w:pPr>
        <w:pStyle w:val="ListParagraph"/>
        <w:tabs>
          <w:tab w:val="left" w:pos="705"/>
          <w:tab w:val="right" w:pos="10539"/>
        </w:tabs>
        <w:spacing w:after="0" w:line="276" w:lineRule="auto"/>
        <w:ind w:left="0"/>
        <w:rPr>
          <w:rFonts w:ascii="Arial" w:hAnsi="Arial" w:cs="Arial"/>
          <w:sz w:val="20"/>
          <w:szCs w:val="20"/>
          <w:lang w:val="lt-LT"/>
        </w:rPr>
      </w:pPr>
    </w:p>
    <w:p w14:paraId="20EC1AF0" w14:textId="77777777"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p>
    <w:p w14:paraId="52E1856D" w14:textId="20AE2A47" w:rsidR="008E26CA" w:rsidRPr="001246B5" w:rsidRDefault="008E26CA">
      <w:pPr>
        <w:rPr>
          <w:rFonts w:ascii="Arial" w:hAnsi="Arial" w:cs="Arial"/>
          <w:lang w:val="lt-LT"/>
        </w:rPr>
      </w:pPr>
    </w:p>
    <w:sectPr w:rsidR="008E26CA" w:rsidRPr="001246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78753AA"/>
    <w:multiLevelType w:val="multilevel"/>
    <w:tmpl w:val="6CEC2CA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092D35"/>
    <w:multiLevelType w:val="multilevel"/>
    <w:tmpl w:val="44FE53E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355" w:hanging="504"/>
      </w:pPr>
      <w:rPr>
        <w:rFonts w:hint="default"/>
        <w:b w:val="0"/>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911888"/>
    <w:multiLevelType w:val="hybridMultilevel"/>
    <w:tmpl w:val="A86EEF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66249FA"/>
    <w:multiLevelType w:val="hybridMultilevel"/>
    <w:tmpl w:val="8982A612"/>
    <w:lvl w:ilvl="0" w:tplc="5AFCD2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E0404"/>
    <w:multiLevelType w:val="multilevel"/>
    <w:tmpl w:val="42788AB4"/>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4.%3"/>
      <w:lvlJc w:val="left"/>
      <w:pPr>
        <w:ind w:left="786" w:hanging="360"/>
      </w:pPr>
      <w:rPr>
        <w:rFonts w:hint="default"/>
      </w:rPr>
    </w:lvl>
    <w:lvl w:ilvl="3">
      <w:start w:val="1"/>
      <w:numFmt w:val="decimal"/>
      <w:lvlText w:val="3.4.%4"/>
      <w:lvlJc w:val="left"/>
      <w:pPr>
        <w:ind w:left="1353"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E83BE0"/>
    <w:multiLevelType w:val="hybridMultilevel"/>
    <w:tmpl w:val="A42CC980"/>
    <w:lvl w:ilvl="0" w:tplc="C1C8C324">
      <w:start w:val="1"/>
      <w:numFmt w:val="decimal"/>
      <w:lvlText w:val="3.%1"/>
      <w:lvlJc w:val="left"/>
      <w:pPr>
        <w:ind w:left="1095" w:hanging="375"/>
      </w:pPr>
      <w:rPr>
        <w:rFonts w:hint="default"/>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73F0990"/>
    <w:multiLevelType w:val="hybridMultilevel"/>
    <w:tmpl w:val="315AA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5FC26BFE"/>
    <w:multiLevelType w:val="hybridMultilevel"/>
    <w:tmpl w:val="344CD56A"/>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8EA0282"/>
    <w:multiLevelType w:val="multilevel"/>
    <w:tmpl w:val="9BA46C2E"/>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2158C1"/>
    <w:multiLevelType w:val="multilevel"/>
    <w:tmpl w:val="5F5233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FD5618B"/>
    <w:multiLevelType w:val="hybridMultilevel"/>
    <w:tmpl w:val="7938F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96314064">
    <w:abstractNumId w:val="9"/>
  </w:num>
  <w:num w:numId="2" w16cid:durableId="1345208125">
    <w:abstractNumId w:val="13"/>
  </w:num>
  <w:num w:numId="3" w16cid:durableId="1890914949">
    <w:abstractNumId w:val="10"/>
  </w:num>
  <w:num w:numId="4" w16cid:durableId="937712233">
    <w:abstractNumId w:val="12"/>
  </w:num>
  <w:num w:numId="5" w16cid:durableId="89737060">
    <w:abstractNumId w:val="1"/>
  </w:num>
  <w:num w:numId="6" w16cid:durableId="856037322">
    <w:abstractNumId w:val="6"/>
  </w:num>
  <w:num w:numId="7" w16cid:durableId="2035763151">
    <w:abstractNumId w:val="11"/>
  </w:num>
  <w:num w:numId="8" w16cid:durableId="1836727330">
    <w:abstractNumId w:val="0"/>
  </w:num>
  <w:num w:numId="9" w16cid:durableId="1446971723">
    <w:abstractNumId w:val="5"/>
  </w:num>
  <w:num w:numId="10" w16cid:durableId="868572003">
    <w:abstractNumId w:val="4"/>
  </w:num>
  <w:num w:numId="11" w16cid:durableId="1106734766">
    <w:abstractNumId w:val="8"/>
  </w:num>
  <w:num w:numId="12" w16cid:durableId="1223907051">
    <w:abstractNumId w:val="7"/>
  </w:num>
  <w:num w:numId="13" w16cid:durableId="470102046">
    <w:abstractNumId w:val="2"/>
  </w:num>
  <w:num w:numId="14" w16cid:durableId="1486821717">
    <w:abstractNumId w:val="3"/>
  </w:num>
  <w:num w:numId="15" w16cid:durableId="1137070513">
    <w:abstractNumId w:val="1"/>
  </w:num>
  <w:num w:numId="16" w16cid:durableId="572667336">
    <w:abstractNumId w:val="1"/>
  </w:num>
  <w:num w:numId="17" w16cid:durableId="209612334">
    <w:abstractNumId w:val="1"/>
  </w:num>
  <w:num w:numId="18" w16cid:durableId="1536313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2A"/>
    <w:rsid w:val="000072D2"/>
    <w:rsid w:val="0004603D"/>
    <w:rsid w:val="0005202C"/>
    <w:rsid w:val="0008113B"/>
    <w:rsid w:val="00085DFC"/>
    <w:rsid w:val="00094249"/>
    <w:rsid w:val="000A09CD"/>
    <w:rsid w:val="000C69B0"/>
    <w:rsid w:val="001246B5"/>
    <w:rsid w:val="001312DB"/>
    <w:rsid w:val="00173248"/>
    <w:rsid w:val="00183065"/>
    <w:rsid w:val="001C034D"/>
    <w:rsid w:val="001D524B"/>
    <w:rsid w:val="002732C1"/>
    <w:rsid w:val="002A36A4"/>
    <w:rsid w:val="002C1F1C"/>
    <w:rsid w:val="00302992"/>
    <w:rsid w:val="00315BDB"/>
    <w:rsid w:val="00362AA9"/>
    <w:rsid w:val="00367A2F"/>
    <w:rsid w:val="003A1B85"/>
    <w:rsid w:val="003A2B85"/>
    <w:rsid w:val="003B2EE2"/>
    <w:rsid w:val="003B5CD1"/>
    <w:rsid w:val="004508DD"/>
    <w:rsid w:val="00450F5D"/>
    <w:rsid w:val="004818FA"/>
    <w:rsid w:val="004A5C0C"/>
    <w:rsid w:val="005630B6"/>
    <w:rsid w:val="005679B8"/>
    <w:rsid w:val="005737FD"/>
    <w:rsid w:val="00577154"/>
    <w:rsid w:val="005D7D0F"/>
    <w:rsid w:val="006048E6"/>
    <w:rsid w:val="00616615"/>
    <w:rsid w:val="00662201"/>
    <w:rsid w:val="007111CC"/>
    <w:rsid w:val="0077242D"/>
    <w:rsid w:val="007976D7"/>
    <w:rsid w:val="007D3DAE"/>
    <w:rsid w:val="00817FB0"/>
    <w:rsid w:val="00850620"/>
    <w:rsid w:val="0086312A"/>
    <w:rsid w:val="00885C59"/>
    <w:rsid w:val="008E26CA"/>
    <w:rsid w:val="008E368C"/>
    <w:rsid w:val="009C153A"/>
    <w:rsid w:val="009C6C95"/>
    <w:rsid w:val="00A11712"/>
    <w:rsid w:val="00A62218"/>
    <w:rsid w:val="00A65314"/>
    <w:rsid w:val="00A65B22"/>
    <w:rsid w:val="00A71D64"/>
    <w:rsid w:val="00A9049C"/>
    <w:rsid w:val="00AC3410"/>
    <w:rsid w:val="00AE21F9"/>
    <w:rsid w:val="00B12F1D"/>
    <w:rsid w:val="00B41000"/>
    <w:rsid w:val="00B95B6B"/>
    <w:rsid w:val="00BB4EC3"/>
    <w:rsid w:val="00BC1309"/>
    <w:rsid w:val="00BD5346"/>
    <w:rsid w:val="00C5539E"/>
    <w:rsid w:val="00CB1953"/>
    <w:rsid w:val="00CC0567"/>
    <w:rsid w:val="00D23CD5"/>
    <w:rsid w:val="00D371F8"/>
    <w:rsid w:val="00D537CC"/>
    <w:rsid w:val="00DC42BB"/>
    <w:rsid w:val="00DF6442"/>
    <w:rsid w:val="00E62012"/>
    <w:rsid w:val="00E64542"/>
    <w:rsid w:val="00EA099E"/>
    <w:rsid w:val="00ED2E38"/>
    <w:rsid w:val="00ED4017"/>
    <w:rsid w:val="00EE46CF"/>
    <w:rsid w:val="00F037B6"/>
    <w:rsid w:val="00F65010"/>
    <w:rsid w:val="00F92184"/>
    <w:rsid w:val="00F93FA7"/>
    <w:rsid w:val="00FA44E2"/>
    <w:rsid w:val="00FF2693"/>
    <w:rsid w:val="2511DE8C"/>
    <w:rsid w:val="2EAEBE05"/>
    <w:rsid w:val="443A47C0"/>
    <w:rsid w:val="69947B00"/>
    <w:rsid w:val="6CA227D0"/>
    <w:rsid w:val="77761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C2AF2"/>
  <w15:chartTrackingRefBased/>
  <w15:docId w15:val="{B9184B8F-3069-409F-96F4-0EF3C776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2A"/>
  </w:style>
  <w:style w:type="paragraph" w:styleId="Heading1">
    <w:name w:val="heading 1"/>
    <w:basedOn w:val="Normal"/>
    <w:next w:val="Normal"/>
    <w:link w:val="Heading1Char"/>
    <w:uiPriority w:val="9"/>
    <w:qFormat/>
    <w:rsid w:val="00863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12A"/>
    <w:rPr>
      <w:rFonts w:eastAsiaTheme="majorEastAsia" w:cstheme="majorBidi"/>
      <w:color w:val="272727" w:themeColor="text1" w:themeTint="D8"/>
    </w:rPr>
  </w:style>
  <w:style w:type="paragraph" w:styleId="Title">
    <w:name w:val="Title"/>
    <w:basedOn w:val="Normal"/>
    <w:next w:val="Normal"/>
    <w:link w:val="TitleChar"/>
    <w:uiPriority w:val="10"/>
    <w:qFormat/>
    <w:rsid w:val="00863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12A"/>
    <w:pPr>
      <w:spacing w:before="160"/>
      <w:jc w:val="center"/>
    </w:pPr>
    <w:rPr>
      <w:i/>
      <w:iCs/>
      <w:color w:val="404040" w:themeColor="text1" w:themeTint="BF"/>
    </w:rPr>
  </w:style>
  <w:style w:type="character" w:customStyle="1" w:styleId="QuoteChar">
    <w:name w:val="Quote Char"/>
    <w:basedOn w:val="DefaultParagraphFont"/>
    <w:link w:val="Quote"/>
    <w:uiPriority w:val="29"/>
    <w:rsid w:val="0086312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6312A"/>
    <w:pPr>
      <w:ind w:left="720"/>
      <w:contextualSpacing/>
    </w:pPr>
  </w:style>
  <w:style w:type="character" w:styleId="IntenseEmphasis">
    <w:name w:val="Intense Emphasis"/>
    <w:basedOn w:val="DefaultParagraphFont"/>
    <w:uiPriority w:val="21"/>
    <w:qFormat/>
    <w:rsid w:val="0086312A"/>
    <w:rPr>
      <w:i/>
      <w:iCs/>
      <w:color w:val="0F4761" w:themeColor="accent1" w:themeShade="BF"/>
    </w:rPr>
  </w:style>
  <w:style w:type="paragraph" w:styleId="IntenseQuote">
    <w:name w:val="Intense Quote"/>
    <w:basedOn w:val="Normal"/>
    <w:next w:val="Normal"/>
    <w:link w:val="IntenseQuoteChar"/>
    <w:uiPriority w:val="30"/>
    <w:qFormat/>
    <w:rsid w:val="00863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12A"/>
    <w:rPr>
      <w:i/>
      <w:iCs/>
      <w:color w:val="0F4761" w:themeColor="accent1" w:themeShade="BF"/>
    </w:rPr>
  </w:style>
  <w:style w:type="character" w:styleId="IntenseReference">
    <w:name w:val="Intense Reference"/>
    <w:basedOn w:val="DefaultParagraphFont"/>
    <w:uiPriority w:val="32"/>
    <w:qFormat/>
    <w:rsid w:val="0086312A"/>
    <w:rPr>
      <w:b/>
      <w:bCs/>
      <w:smallCaps/>
      <w:color w:val="0F4761" w:themeColor="accent1" w:themeShade="BF"/>
      <w:spacing w:val="5"/>
    </w:rPr>
  </w:style>
  <w:style w:type="table" w:styleId="TableGrid">
    <w:name w:val="Table Grid"/>
    <w:basedOn w:val="TableNormal"/>
    <w:rsid w:val="00863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rmalus,Punktai"/>
    <w:link w:val="NoSpacingChar"/>
    <w:uiPriority w:val="1"/>
    <w:qFormat/>
    <w:rsid w:val="0086312A"/>
    <w:pPr>
      <w:numPr>
        <w:numId w:val="5"/>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Punktai Char"/>
    <w:basedOn w:val="DefaultParagraphFont"/>
    <w:link w:val="NoSpacing"/>
    <w:uiPriority w:val="1"/>
    <w:rsid w:val="0086312A"/>
    <w:rPr>
      <w:rFonts w:ascii="Trebuchet MS" w:eastAsia="Times New Roman" w:hAnsi="Trebuchet MS" w:cs="Times New Roman"/>
      <w:szCs w:val="24"/>
      <w:lang w:val="en-GB"/>
    </w:rPr>
  </w:style>
  <w:style w:type="table" w:styleId="PlainTable1">
    <w:name w:val="Plain Table 1"/>
    <w:basedOn w:val="TableNormal"/>
    <w:uiPriority w:val="41"/>
    <w:rsid w:val="008631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631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631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86312A"/>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6312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4">
    <w:name w:val="Grid Table 4 Accent 4"/>
    <w:basedOn w:val="TableNormal"/>
    <w:uiPriority w:val="49"/>
    <w:rsid w:val="0086312A"/>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5202C"/>
  </w:style>
  <w:style w:type="paragraph" w:customStyle="1" w:styleId="listbyletter">
    <w:name w:val="list by letter"/>
    <w:basedOn w:val="Normal"/>
    <w:rsid w:val="00D23CD5"/>
    <w:pPr>
      <w:spacing w:before="120" w:after="0" w:line="240" w:lineRule="auto"/>
      <w:ind w:left="1715" w:hanging="864"/>
      <w:jc w:val="both"/>
    </w:pPr>
    <w:rPr>
      <w:rFonts w:ascii="Times New Roman" w:eastAsia="Times New Roman" w:hAnsi="Times New Roman" w:cs="Times New Roman"/>
      <w:sz w:val="24"/>
      <w:szCs w:val="24"/>
      <w:lang w:val="lt-LT"/>
    </w:rPr>
  </w:style>
  <w:style w:type="paragraph" w:styleId="Revision">
    <w:name w:val="Revision"/>
    <w:hidden/>
    <w:uiPriority w:val="99"/>
    <w:semiHidden/>
    <w:rsid w:val="000811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93327">
      <w:bodyDiv w:val="1"/>
      <w:marLeft w:val="0"/>
      <w:marRight w:val="0"/>
      <w:marTop w:val="0"/>
      <w:marBottom w:val="0"/>
      <w:divBdr>
        <w:top w:val="none" w:sz="0" w:space="0" w:color="auto"/>
        <w:left w:val="none" w:sz="0" w:space="0" w:color="auto"/>
        <w:bottom w:val="none" w:sz="0" w:space="0" w:color="auto"/>
        <w:right w:val="none" w:sz="0" w:space="0" w:color="auto"/>
      </w:divBdr>
    </w:div>
    <w:div w:id="266423115">
      <w:bodyDiv w:val="1"/>
      <w:marLeft w:val="0"/>
      <w:marRight w:val="0"/>
      <w:marTop w:val="0"/>
      <w:marBottom w:val="0"/>
      <w:divBdr>
        <w:top w:val="none" w:sz="0" w:space="0" w:color="auto"/>
        <w:left w:val="none" w:sz="0" w:space="0" w:color="auto"/>
        <w:bottom w:val="none" w:sz="0" w:space="0" w:color="auto"/>
        <w:right w:val="none" w:sz="0" w:space="0" w:color="auto"/>
      </w:divBdr>
    </w:div>
    <w:div w:id="424301297">
      <w:bodyDiv w:val="1"/>
      <w:marLeft w:val="0"/>
      <w:marRight w:val="0"/>
      <w:marTop w:val="0"/>
      <w:marBottom w:val="0"/>
      <w:divBdr>
        <w:top w:val="none" w:sz="0" w:space="0" w:color="auto"/>
        <w:left w:val="none" w:sz="0" w:space="0" w:color="auto"/>
        <w:bottom w:val="none" w:sz="0" w:space="0" w:color="auto"/>
        <w:right w:val="none" w:sz="0" w:space="0" w:color="auto"/>
      </w:divBdr>
    </w:div>
    <w:div w:id="653460251">
      <w:bodyDiv w:val="1"/>
      <w:marLeft w:val="0"/>
      <w:marRight w:val="0"/>
      <w:marTop w:val="0"/>
      <w:marBottom w:val="0"/>
      <w:divBdr>
        <w:top w:val="none" w:sz="0" w:space="0" w:color="auto"/>
        <w:left w:val="none" w:sz="0" w:space="0" w:color="auto"/>
        <w:bottom w:val="none" w:sz="0" w:space="0" w:color="auto"/>
        <w:right w:val="none" w:sz="0" w:space="0" w:color="auto"/>
      </w:divBdr>
    </w:div>
    <w:div w:id="12238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4" ma:contentTypeDescription="Kurkite naują dokumentą." ma:contentTypeScope="" ma:versionID="1759cbd8006c8b86bc6a700f99c1f7d5">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f4d401f8564e0079ee7796767888a224"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5DEE78-2929-446D-9250-0758D07915A2}">
  <ds:schemaRefs>
    <ds:schemaRef ds:uri="http://schemas.microsoft.com/sharepoint/v3/contenttype/forms"/>
  </ds:schemaRefs>
</ds:datastoreItem>
</file>

<file path=customXml/itemProps2.xml><?xml version="1.0" encoding="utf-8"?>
<ds:datastoreItem xmlns:ds="http://schemas.openxmlformats.org/officeDocument/2006/customXml" ds:itemID="{C2EA7635-CB87-4E62-8B01-F9DEDD5A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A4D52D-59AE-4CCB-9A62-CD3E11510F92}">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Vilius Bružas</cp:lastModifiedBy>
  <cp:revision>6</cp:revision>
  <dcterms:created xsi:type="dcterms:W3CDTF">2025-02-13T05:29:00Z</dcterms:created>
  <dcterms:modified xsi:type="dcterms:W3CDTF">2025-02-14T15:29:00Z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2025-01-15T08:15:16Z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42fced6d-bd8f-4526-a1d5-de4a4973586f</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ies>
</file>